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19" w:rsidRDefault="00FA6119" w:rsidP="008865B0">
      <w:pPr>
        <w:pStyle w:val="a4"/>
        <w:rPr>
          <w:szCs w:val="24"/>
        </w:rPr>
      </w:pPr>
    </w:p>
    <w:p w:rsidR="00FA6119" w:rsidRDefault="00FA6119" w:rsidP="008865B0">
      <w:pPr>
        <w:pStyle w:val="a4"/>
        <w:rPr>
          <w:szCs w:val="24"/>
        </w:rPr>
      </w:pPr>
    </w:p>
    <w:p w:rsidR="00254FA0" w:rsidRPr="00441231" w:rsidRDefault="00254FA0" w:rsidP="008865B0">
      <w:pPr>
        <w:pStyle w:val="a4"/>
        <w:rPr>
          <w:szCs w:val="24"/>
        </w:rPr>
      </w:pPr>
      <w:r w:rsidRPr="00441231">
        <w:rPr>
          <w:szCs w:val="24"/>
        </w:rPr>
        <w:t xml:space="preserve">Протокол № </w:t>
      </w:r>
      <w:r w:rsidR="00723B75">
        <w:rPr>
          <w:szCs w:val="24"/>
        </w:rPr>
        <w:t>3</w:t>
      </w:r>
      <w:r w:rsidR="00795291">
        <w:rPr>
          <w:szCs w:val="24"/>
        </w:rPr>
        <w:t>29</w:t>
      </w:r>
      <w:r w:rsidRPr="00441231">
        <w:rPr>
          <w:szCs w:val="24"/>
        </w:rPr>
        <w:t xml:space="preserve"> от </w:t>
      </w:r>
      <w:r w:rsidR="00795291">
        <w:rPr>
          <w:szCs w:val="24"/>
        </w:rPr>
        <w:t>01 октября</w:t>
      </w:r>
      <w:r w:rsidRPr="00441231">
        <w:rPr>
          <w:szCs w:val="24"/>
        </w:rPr>
        <w:t xml:space="preserve"> 20</w:t>
      </w:r>
      <w:r w:rsidR="00795291">
        <w:rPr>
          <w:szCs w:val="24"/>
        </w:rPr>
        <w:t>20</w:t>
      </w:r>
      <w:r w:rsidRPr="00441231">
        <w:rPr>
          <w:szCs w:val="24"/>
        </w:rPr>
        <w:t xml:space="preserve"> года </w:t>
      </w:r>
    </w:p>
    <w:p w:rsidR="00254FA0" w:rsidRPr="00441231" w:rsidRDefault="00254FA0" w:rsidP="00254FA0">
      <w:pPr>
        <w:pStyle w:val="a4"/>
        <w:rPr>
          <w:szCs w:val="24"/>
        </w:rPr>
      </w:pPr>
      <w:r w:rsidRPr="00441231">
        <w:rPr>
          <w:szCs w:val="24"/>
        </w:rPr>
        <w:t xml:space="preserve">заседания Совета Ассоциации «Московская </w:t>
      </w:r>
      <w:proofErr w:type="spellStart"/>
      <w:r w:rsidRPr="00441231">
        <w:rPr>
          <w:szCs w:val="24"/>
        </w:rPr>
        <w:t>саморегулируемая</w:t>
      </w:r>
      <w:proofErr w:type="spellEnd"/>
      <w:r w:rsidRPr="00441231">
        <w:rPr>
          <w:szCs w:val="24"/>
        </w:rPr>
        <w:t xml:space="preserve"> организация профессиональных арбитражных управляющих» </w:t>
      </w:r>
    </w:p>
    <w:p w:rsidR="00254FA0" w:rsidRDefault="00254FA0" w:rsidP="00254FA0">
      <w:pPr>
        <w:pStyle w:val="a4"/>
        <w:rPr>
          <w:color w:val="FF9900"/>
          <w:sz w:val="22"/>
        </w:rPr>
      </w:pPr>
    </w:p>
    <w:p w:rsidR="00335DC8" w:rsidRDefault="001E62A0" w:rsidP="00335DC8">
      <w:pPr>
        <w:pStyle w:val="2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>Решение</w:t>
      </w:r>
      <w:proofErr w:type="gramStart"/>
      <w:r w:rsidRPr="00441231">
        <w:rPr>
          <w:rFonts w:ascii="Arial" w:hAnsi="Arial" w:cs="Arial"/>
          <w:i/>
          <w:iCs/>
          <w:sz w:val="24"/>
          <w:szCs w:val="24"/>
        </w:rPr>
        <w:t>:</w:t>
      </w:r>
      <w:r w:rsidR="00A87B96" w:rsidRPr="00A87B96">
        <w:rPr>
          <w:rFonts w:ascii="Arial" w:hAnsi="Arial" w:cs="Arial"/>
          <w:b/>
          <w:i/>
          <w:sz w:val="24"/>
          <w:szCs w:val="24"/>
        </w:rPr>
        <w:t>.</w:t>
      </w:r>
      <w:r w:rsidR="00A87B9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gramEnd"/>
      <w:r w:rsidR="00335DC8" w:rsidRPr="000E75A4">
        <w:rPr>
          <w:rFonts w:ascii="Arial" w:hAnsi="Arial" w:cs="Arial"/>
          <w:bCs/>
          <w:iCs/>
          <w:sz w:val="24"/>
          <w:szCs w:val="24"/>
        </w:rPr>
        <w:t>П</w:t>
      </w:r>
      <w:r w:rsidR="00335DC8" w:rsidRPr="000E75A4">
        <w:rPr>
          <w:rFonts w:ascii="Arial" w:hAnsi="Arial" w:cs="Arial"/>
          <w:sz w:val="24"/>
          <w:szCs w:val="24"/>
        </w:rPr>
        <w:t xml:space="preserve">рекратить членство арбитражного управляющего </w:t>
      </w:r>
      <w:proofErr w:type="spellStart"/>
      <w:r w:rsidR="00335DC8" w:rsidRPr="000E75A4">
        <w:rPr>
          <w:rFonts w:ascii="Arial" w:hAnsi="Arial" w:cs="Arial"/>
          <w:sz w:val="24"/>
          <w:szCs w:val="24"/>
        </w:rPr>
        <w:t>Василеги</w:t>
      </w:r>
      <w:proofErr w:type="spellEnd"/>
      <w:r w:rsidR="00335DC8" w:rsidRPr="000E75A4">
        <w:rPr>
          <w:rFonts w:ascii="Arial" w:hAnsi="Arial" w:cs="Arial"/>
          <w:sz w:val="24"/>
          <w:szCs w:val="24"/>
        </w:rPr>
        <w:t xml:space="preserve"> Михаила Юрьевича в Ассоциации МСОПАУ за нарушение требований ФЗ «О несостоятельности (банкротстве)», других федеральных законов, федеральных стандартов  и правил Ассоциации МСОПАУ носящими неустранимый характер.</w:t>
      </w:r>
    </w:p>
    <w:p w:rsidR="001F482E" w:rsidRPr="000E75A4" w:rsidRDefault="001F482E" w:rsidP="001F482E">
      <w:pPr>
        <w:pStyle w:val="2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Решение:</w:t>
      </w:r>
      <w:r w:rsidRPr="001F482E">
        <w:rPr>
          <w:rFonts w:ascii="Arial" w:hAnsi="Arial" w:cs="Arial"/>
          <w:sz w:val="24"/>
          <w:szCs w:val="24"/>
        </w:rPr>
        <w:t xml:space="preserve"> </w:t>
      </w:r>
      <w:r w:rsidRPr="000E75A4">
        <w:rPr>
          <w:rFonts w:ascii="Arial" w:hAnsi="Arial" w:cs="Arial"/>
          <w:sz w:val="24"/>
          <w:szCs w:val="24"/>
        </w:rPr>
        <w:t xml:space="preserve">Избрать Дисциплинарную комиссию в составе 5 человек, а именно: Комаров Георгий Александрович, </w:t>
      </w:r>
      <w:proofErr w:type="spellStart"/>
      <w:r w:rsidRPr="000E75A4">
        <w:rPr>
          <w:rFonts w:ascii="Arial" w:hAnsi="Arial" w:cs="Arial"/>
          <w:sz w:val="24"/>
          <w:szCs w:val="24"/>
        </w:rPr>
        <w:t>Любогощев</w:t>
      </w:r>
      <w:proofErr w:type="spellEnd"/>
      <w:r w:rsidRPr="000E75A4">
        <w:rPr>
          <w:rFonts w:ascii="Arial" w:hAnsi="Arial" w:cs="Arial"/>
          <w:sz w:val="24"/>
          <w:szCs w:val="24"/>
        </w:rPr>
        <w:t xml:space="preserve"> Александр Игоревич, Саркисян Иван Владими</w:t>
      </w:r>
      <w:r w:rsidRPr="000E75A4">
        <w:rPr>
          <w:rFonts w:ascii="Arial" w:hAnsi="Arial" w:cs="Arial"/>
          <w:i/>
          <w:sz w:val="24"/>
          <w:szCs w:val="24"/>
        </w:rPr>
        <w:t xml:space="preserve">рович, </w:t>
      </w:r>
      <w:r w:rsidRPr="000E75A4">
        <w:rPr>
          <w:rFonts w:ascii="Arial" w:hAnsi="Arial" w:cs="Arial"/>
          <w:sz w:val="24"/>
          <w:szCs w:val="24"/>
        </w:rPr>
        <w:t>Старков Александр Николаевич, Хомяков Михаил Сергеевич.</w:t>
      </w:r>
    </w:p>
    <w:p w:rsidR="007E4335" w:rsidRPr="000E75A4" w:rsidRDefault="007E4335" w:rsidP="001F482E">
      <w:pPr>
        <w:pStyle w:val="2"/>
        <w:ind w:left="720"/>
        <w:jc w:val="both"/>
        <w:rPr>
          <w:rFonts w:ascii="Arial" w:hAnsi="Arial" w:cs="Arial"/>
          <w:sz w:val="24"/>
          <w:szCs w:val="24"/>
        </w:rPr>
      </w:pPr>
      <w:r w:rsidRPr="007E4335">
        <w:rPr>
          <w:rFonts w:ascii="Arial" w:hAnsi="Arial" w:cs="Arial"/>
          <w:sz w:val="24"/>
          <w:szCs w:val="24"/>
        </w:rPr>
        <w:t xml:space="preserve">Решение: </w:t>
      </w:r>
      <w:r w:rsidR="000E75A4" w:rsidRPr="000E75A4">
        <w:rPr>
          <w:rFonts w:ascii="Arial" w:hAnsi="Arial" w:cs="Arial"/>
          <w:sz w:val="24"/>
          <w:szCs w:val="24"/>
        </w:rPr>
        <w:t>И</w:t>
      </w:r>
      <w:r w:rsidRPr="000E75A4">
        <w:rPr>
          <w:rFonts w:ascii="Arial" w:hAnsi="Arial" w:cs="Arial"/>
          <w:sz w:val="24"/>
          <w:szCs w:val="24"/>
        </w:rPr>
        <w:t>збрать председателем Дисциплинарной комиссии Ассоциации МСОПАУ Старкова Александра Николаевича.</w:t>
      </w:r>
    </w:p>
    <w:p w:rsidR="007E4335" w:rsidRPr="00DC34F4" w:rsidRDefault="007E4335" w:rsidP="00BD7B5B">
      <w:pPr>
        <w:ind w:firstLine="696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  <w:r w:rsidRPr="007E4335">
        <w:rPr>
          <w:rFonts w:ascii="Arial" w:hAnsi="Arial" w:cs="Arial"/>
          <w:b/>
          <w:i/>
          <w:sz w:val="24"/>
          <w:szCs w:val="24"/>
        </w:rPr>
        <w:t>:</w:t>
      </w:r>
      <w:r w:rsidRPr="007E4335">
        <w:rPr>
          <w:rFonts w:ascii="Arial" w:hAnsi="Arial" w:cs="Arial"/>
          <w:b/>
          <w:bCs/>
          <w:i/>
          <w:iCs/>
        </w:rPr>
        <w:t xml:space="preserve"> </w:t>
      </w:r>
      <w:proofErr w:type="gramStart"/>
      <w:r w:rsidRPr="00DC34F4">
        <w:rPr>
          <w:rFonts w:ascii="Arial" w:hAnsi="Arial" w:cs="Arial"/>
          <w:bCs/>
          <w:iCs/>
          <w:sz w:val="24"/>
          <w:szCs w:val="24"/>
        </w:rPr>
        <w:t>Решение Дисциплинарной комиссии Ассоциации МСОПАУ от 27.08.2020 г. (протокол №</w:t>
      </w:r>
      <w:r w:rsidR="00D056D8" w:rsidRPr="00DC34F4">
        <w:rPr>
          <w:rFonts w:ascii="Arial" w:hAnsi="Arial" w:cs="Arial"/>
          <w:bCs/>
          <w:iCs/>
          <w:sz w:val="24"/>
          <w:szCs w:val="24"/>
        </w:rPr>
        <w:t>208</w:t>
      </w:r>
      <w:r w:rsidRPr="00DC34F4">
        <w:rPr>
          <w:rFonts w:ascii="Arial" w:hAnsi="Arial" w:cs="Arial"/>
          <w:bCs/>
          <w:iCs/>
          <w:sz w:val="24"/>
          <w:szCs w:val="24"/>
        </w:rPr>
        <w:t xml:space="preserve">)  об  </w:t>
      </w:r>
      <w:proofErr w:type="spellStart"/>
      <w:r w:rsidRPr="00DC34F4">
        <w:rPr>
          <w:rFonts w:ascii="Arial" w:hAnsi="Arial" w:cs="Arial"/>
          <w:bCs/>
          <w:iCs/>
          <w:sz w:val="24"/>
          <w:szCs w:val="24"/>
        </w:rPr>
        <w:t>обязании</w:t>
      </w:r>
      <w:proofErr w:type="spellEnd"/>
      <w:r w:rsidRPr="00DC34F4">
        <w:rPr>
          <w:rFonts w:ascii="Arial" w:eastAsia="Calibri" w:hAnsi="Arial" w:cs="Arial"/>
          <w:bCs/>
          <w:iCs/>
          <w:sz w:val="24"/>
          <w:szCs w:val="24"/>
        </w:rPr>
        <w:t xml:space="preserve"> конкурсного управляющего ЗАО «Объединение «</w:t>
      </w:r>
      <w:proofErr w:type="spellStart"/>
      <w:r w:rsidRPr="00DC34F4">
        <w:rPr>
          <w:rFonts w:ascii="Arial" w:eastAsia="Calibri" w:hAnsi="Arial" w:cs="Arial"/>
          <w:bCs/>
          <w:iCs/>
          <w:sz w:val="24"/>
          <w:szCs w:val="24"/>
        </w:rPr>
        <w:t>Мособлпромстрой</w:t>
      </w:r>
      <w:proofErr w:type="spellEnd"/>
      <w:r w:rsidRPr="00DC34F4">
        <w:rPr>
          <w:rFonts w:ascii="Arial" w:eastAsia="Calibri" w:hAnsi="Arial" w:cs="Arial"/>
          <w:bCs/>
          <w:iCs/>
          <w:sz w:val="24"/>
          <w:szCs w:val="24"/>
        </w:rPr>
        <w:t xml:space="preserve">» Кожевникова К.Н. произвести в месячный срок выплату за подтверждённые выполненные работы по договору,  в соответствии с Определением Арбитражного суда Московской области от </w:t>
      </w:r>
      <w:r w:rsidRPr="00DC34F4">
        <w:rPr>
          <w:rFonts w:ascii="Arial" w:eastAsia="Calibri" w:hAnsi="Arial" w:cs="Arial"/>
          <w:spacing w:val="-2"/>
          <w:sz w:val="24"/>
          <w:szCs w:val="24"/>
        </w:rPr>
        <w:t>03.02.2020г. по делу №А41-22932/12</w:t>
      </w:r>
      <w:r w:rsidRPr="00DC34F4">
        <w:rPr>
          <w:rFonts w:ascii="Arial" w:hAnsi="Arial" w:cs="Arial"/>
          <w:spacing w:val="-2"/>
          <w:sz w:val="24"/>
          <w:szCs w:val="24"/>
        </w:rPr>
        <w:t xml:space="preserve"> и</w:t>
      </w:r>
      <w:r w:rsidRPr="00DC34F4">
        <w:rPr>
          <w:rFonts w:ascii="Arial" w:hAnsi="Arial" w:cs="Arial"/>
          <w:bCs/>
          <w:iCs/>
          <w:sz w:val="24"/>
          <w:szCs w:val="24"/>
        </w:rPr>
        <w:t xml:space="preserve"> применении</w:t>
      </w:r>
      <w:r w:rsidRPr="00DC34F4">
        <w:rPr>
          <w:rFonts w:ascii="Arial" w:eastAsia="Calibri" w:hAnsi="Arial" w:cs="Arial"/>
          <w:bCs/>
          <w:iCs/>
          <w:sz w:val="24"/>
          <w:szCs w:val="24"/>
        </w:rPr>
        <w:t xml:space="preserve"> в</w:t>
      </w:r>
      <w:r w:rsidRPr="00DC34F4">
        <w:rPr>
          <w:rFonts w:ascii="Arial" w:hAnsi="Arial" w:cs="Arial"/>
          <w:bCs/>
          <w:iCs/>
          <w:sz w:val="24"/>
          <w:szCs w:val="24"/>
        </w:rPr>
        <w:t xml:space="preserve"> отношении Кожевникова К.Н. меры дисциплинарной</w:t>
      </w:r>
      <w:r w:rsidRPr="00DC34F4">
        <w:rPr>
          <w:rFonts w:ascii="Arial" w:eastAsia="Calibri" w:hAnsi="Arial" w:cs="Arial"/>
          <w:bCs/>
          <w:iCs/>
          <w:sz w:val="24"/>
          <w:szCs w:val="24"/>
        </w:rPr>
        <w:t xml:space="preserve"> ответственности в виде штрафа, в</w:t>
      </w:r>
      <w:proofErr w:type="gramEnd"/>
      <w:r w:rsidRPr="00DC34F4">
        <w:rPr>
          <w:rFonts w:ascii="Arial" w:eastAsia="Calibri" w:hAnsi="Arial" w:cs="Arial"/>
          <w:bCs/>
          <w:iCs/>
          <w:sz w:val="24"/>
          <w:szCs w:val="24"/>
        </w:rPr>
        <w:t xml:space="preserve"> размере взноса за аккредитацию, установленного Советом Ассоциации ( 50,0 тыс</w:t>
      </w:r>
      <w:proofErr w:type="gramStart"/>
      <w:r w:rsidRPr="00DC34F4">
        <w:rPr>
          <w:rFonts w:ascii="Arial" w:eastAsia="Calibri" w:hAnsi="Arial" w:cs="Arial"/>
          <w:bCs/>
          <w:iCs/>
          <w:sz w:val="24"/>
          <w:szCs w:val="24"/>
        </w:rPr>
        <w:t>.р</w:t>
      </w:r>
      <w:proofErr w:type="gramEnd"/>
      <w:r w:rsidRPr="00DC34F4">
        <w:rPr>
          <w:rFonts w:ascii="Arial" w:eastAsia="Calibri" w:hAnsi="Arial" w:cs="Arial"/>
          <w:bCs/>
          <w:iCs/>
          <w:sz w:val="24"/>
          <w:szCs w:val="24"/>
        </w:rPr>
        <w:t>уб.</w:t>
      </w:r>
      <w:r w:rsidRPr="00DC34F4">
        <w:rPr>
          <w:rFonts w:ascii="Arial" w:hAnsi="Arial" w:cs="Arial"/>
          <w:bCs/>
          <w:iCs/>
          <w:sz w:val="24"/>
          <w:szCs w:val="24"/>
        </w:rPr>
        <w:t>).</w:t>
      </w:r>
      <w:r w:rsidRPr="00DC34F4">
        <w:rPr>
          <w:rFonts w:ascii="Arial" w:eastAsia="Calibri" w:hAnsi="Arial" w:cs="Arial"/>
          <w:bCs/>
          <w:iCs/>
          <w:sz w:val="24"/>
          <w:szCs w:val="24"/>
        </w:rPr>
        <w:t xml:space="preserve"> за привлечение </w:t>
      </w:r>
      <w:proofErr w:type="spellStart"/>
      <w:r w:rsidRPr="00DC34F4">
        <w:rPr>
          <w:rFonts w:ascii="Arial" w:eastAsia="Calibri" w:hAnsi="Arial" w:cs="Arial"/>
          <w:bCs/>
          <w:iCs/>
          <w:sz w:val="24"/>
          <w:szCs w:val="24"/>
        </w:rPr>
        <w:t>неакредитованного</w:t>
      </w:r>
      <w:proofErr w:type="spellEnd"/>
      <w:r w:rsidRPr="00DC34F4">
        <w:rPr>
          <w:rFonts w:ascii="Arial" w:eastAsia="Calibri" w:hAnsi="Arial" w:cs="Arial"/>
          <w:bCs/>
          <w:iCs/>
          <w:sz w:val="24"/>
          <w:szCs w:val="24"/>
        </w:rPr>
        <w:t xml:space="preserve"> лица при проведении процедуры конкурсного производства ЗАО «Объединение «</w:t>
      </w:r>
      <w:proofErr w:type="spellStart"/>
      <w:r w:rsidRPr="00DC34F4">
        <w:rPr>
          <w:rFonts w:ascii="Arial" w:eastAsia="Calibri" w:hAnsi="Arial" w:cs="Arial"/>
          <w:bCs/>
          <w:iCs/>
          <w:sz w:val="24"/>
          <w:szCs w:val="24"/>
        </w:rPr>
        <w:t>Мособлпромстрой</w:t>
      </w:r>
      <w:proofErr w:type="spellEnd"/>
      <w:r w:rsidRPr="00DC34F4">
        <w:rPr>
          <w:rFonts w:ascii="Arial" w:hAnsi="Arial" w:cs="Arial"/>
          <w:bCs/>
          <w:iCs/>
          <w:sz w:val="24"/>
          <w:szCs w:val="24"/>
        </w:rPr>
        <w:t xml:space="preserve"> приостановить до рассмотрения в судах исков в отношении заключенных конкурсным управляющим</w:t>
      </w:r>
      <w:r w:rsidRPr="00DC34F4">
        <w:rPr>
          <w:rFonts w:ascii="Arial" w:eastAsia="Calibri" w:hAnsi="Arial" w:cs="Arial"/>
          <w:bCs/>
          <w:iCs/>
          <w:sz w:val="24"/>
          <w:szCs w:val="24"/>
        </w:rPr>
        <w:t xml:space="preserve"> ЗАО «Объединение «</w:t>
      </w:r>
      <w:proofErr w:type="spellStart"/>
      <w:r w:rsidRPr="00DC34F4">
        <w:rPr>
          <w:rFonts w:ascii="Arial" w:eastAsia="Calibri" w:hAnsi="Arial" w:cs="Arial"/>
          <w:bCs/>
          <w:iCs/>
          <w:sz w:val="24"/>
          <w:szCs w:val="24"/>
        </w:rPr>
        <w:t>Мособлпромстрой</w:t>
      </w:r>
      <w:proofErr w:type="spellEnd"/>
      <w:r w:rsidRPr="00DC34F4">
        <w:rPr>
          <w:rFonts w:ascii="Arial" w:eastAsia="Calibri" w:hAnsi="Arial" w:cs="Arial"/>
          <w:bCs/>
          <w:iCs/>
          <w:sz w:val="24"/>
          <w:szCs w:val="24"/>
        </w:rPr>
        <w:t>»</w:t>
      </w:r>
      <w:r w:rsidRPr="00DC34F4">
        <w:rPr>
          <w:rFonts w:ascii="Arial" w:hAnsi="Arial" w:cs="Arial"/>
          <w:bCs/>
          <w:iCs/>
          <w:sz w:val="24"/>
          <w:szCs w:val="24"/>
        </w:rPr>
        <w:t xml:space="preserve"> Кожевниковым К.Н. договоров.</w:t>
      </w:r>
    </w:p>
    <w:p w:rsidR="001F482E" w:rsidRPr="001F482E" w:rsidRDefault="001F482E" w:rsidP="00BD7B5B">
      <w:pPr>
        <w:pStyle w:val="2"/>
        <w:ind w:left="720"/>
        <w:jc w:val="both"/>
        <w:rPr>
          <w:rFonts w:ascii="Arial" w:hAnsi="Arial" w:cs="Arial"/>
          <w:sz w:val="24"/>
          <w:szCs w:val="24"/>
        </w:rPr>
      </w:pPr>
    </w:p>
    <w:p w:rsidR="001F482E" w:rsidRPr="00335DC8" w:rsidRDefault="001F482E" w:rsidP="00BD7B5B">
      <w:pPr>
        <w:pStyle w:val="2"/>
        <w:ind w:left="720"/>
        <w:jc w:val="both"/>
        <w:rPr>
          <w:rFonts w:ascii="Arial" w:hAnsi="Arial" w:cs="Arial"/>
          <w:b/>
          <w:i/>
          <w:sz w:val="24"/>
          <w:szCs w:val="24"/>
        </w:rPr>
      </w:pPr>
    </w:p>
    <w:sectPr w:rsidR="001F482E" w:rsidRPr="00335DC8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15C9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75AEA"/>
    <w:multiLevelType w:val="hybridMultilevel"/>
    <w:tmpl w:val="3FD06AA2"/>
    <w:lvl w:ilvl="0" w:tplc="D5C4494C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91D2E"/>
    <w:rsid w:val="000C754B"/>
    <w:rsid w:val="000E2D2F"/>
    <w:rsid w:val="000E75A4"/>
    <w:rsid w:val="000F1C6E"/>
    <w:rsid w:val="0010322F"/>
    <w:rsid w:val="00112CB8"/>
    <w:rsid w:val="00134CD5"/>
    <w:rsid w:val="0014347A"/>
    <w:rsid w:val="001700B4"/>
    <w:rsid w:val="00186956"/>
    <w:rsid w:val="001E62A0"/>
    <w:rsid w:val="001F482E"/>
    <w:rsid w:val="001F5ECC"/>
    <w:rsid w:val="002059DF"/>
    <w:rsid w:val="00212B1E"/>
    <w:rsid w:val="00217966"/>
    <w:rsid w:val="002352C6"/>
    <w:rsid w:val="00242EAA"/>
    <w:rsid w:val="00254FA0"/>
    <w:rsid w:val="002827F2"/>
    <w:rsid w:val="002919D5"/>
    <w:rsid w:val="002C5AB6"/>
    <w:rsid w:val="00335DC8"/>
    <w:rsid w:val="00350E01"/>
    <w:rsid w:val="00371CE6"/>
    <w:rsid w:val="00472651"/>
    <w:rsid w:val="00484011"/>
    <w:rsid w:val="00497F0D"/>
    <w:rsid w:val="004A3344"/>
    <w:rsid w:val="004B4EAA"/>
    <w:rsid w:val="004D11F6"/>
    <w:rsid w:val="004E3BF4"/>
    <w:rsid w:val="004E569A"/>
    <w:rsid w:val="00580093"/>
    <w:rsid w:val="0060183A"/>
    <w:rsid w:val="00623F39"/>
    <w:rsid w:val="006275DE"/>
    <w:rsid w:val="00647290"/>
    <w:rsid w:val="0066006C"/>
    <w:rsid w:val="00684221"/>
    <w:rsid w:val="006F6534"/>
    <w:rsid w:val="006F7ED0"/>
    <w:rsid w:val="00702491"/>
    <w:rsid w:val="007176D3"/>
    <w:rsid w:val="007213D5"/>
    <w:rsid w:val="00723B75"/>
    <w:rsid w:val="007262D4"/>
    <w:rsid w:val="00792759"/>
    <w:rsid w:val="00795291"/>
    <w:rsid w:val="007A05CC"/>
    <w:rsid w:val="007A4BEB"/>
    <w:rsid w:val="007E4335"/>
    <w:rsid w:val="0080068D"/>
    <w:rsid w:val="00803E7E"/>
    <w:rsid w:val="0082731F"/>
    <w:rsid w:val="00851DD2"/>
    <w:rsid w:val="008865B0"/>
    <w:rsid w:val="008B6B51"/>
    <w:rsid w:val="008C1610"/>
    <w:rsid w:val="008C3077"/>
    <w:rsid w:val="00906353"/>
    <w:rsid w:val="009143CE"/>
    <w:rsid w:val="009233CA"/>
    <w:rsid w:val="00924D24"/>
    <w:rsid w:val="009330A6"/>
    <w:rsid w:val="009470C6"/>
    <w:rsid w:val="00963D2E"/>
    <w:rsid w:val="00970A6E"/>
    <w:rsid w:val="00970CD4"/>
    <w:rsid w:val="00992818"/>
    <w:rsid w:val="009D3DE8"/>
    <w:rsid w:val="009E0072"/>
    <w:rsid w:val="009E0B91"/>
    <w:rsid w:val="009F6734"/>
    <w:rsid w:val="00A17AB2"/>
    <w:rsid w:val="00A439DB"/>
    <w:rsid w:val="00A80B67"/>
    <w:rsid w:val="00A87B96"/>
    <w:rsid w:val="00AA59B8"/>
    <w:rsid w:val="00B21453"/>
    <w:rsid w:val="00B23469"/>
    <w:rsid w:val="00B42AB1"/>
    <w:rsid w:val="00B550BD"/>
    <w:rsid w:val="00BD7B5B"/>
    <w:rsid w:val="00BE56B2"/>
    <w:rsid w:val="00C05186"/>
    <w:rsid w:val="00C57CB9"/>
    <w:rsid w:val="00C85E1A"/>
    <w:rsid w:val="00C938A9"/>
    <w:rsid w:val="00CA1B5B"/>
    <w:rsid w:val="00CA5D43"/>
    <w:rsid w:val="00CC328E"/>
    <w:rsid w:val="00CC4049"/>
    <w:rsid w:val="00D056D8"/>
    <w:rsid w:val="00D16DA1"/>
    <w:rsid w:val="00D25D21"/>
    <w:rsid w:val="00D507FE"/>
    <w:rsid w:val="00D6404E"/>
    <w:rsid w:val="00D7603E"/>
    <w:rsid w:val="00D76966"/>
    <w:rsid w:val="00D97641"/>
    <w:rsid w:val="00DC34F4"/>
    <w:rsid w:val="00DD3990"/>
    <w:rsid w:val="00DE62E0"/>
    <w:rsid w:val="00E4794F"/>
    <w:rsid w:val="00E823A7"/>
    <w:rsid w:val="00E97A5B"/>
    <w:rsid w:val="00EE4868"/>
    <w:rsid w:val="00F20B5C"/>
    <w:rsid w:val="00F543C4"/>
    <w:rsid w:val="00F81402"/>
    <w:rsid w:val="00F968DA"/>
    <w:rsid w:val="00FA5F2A"/>
    <w:rsid w:val="00FA6119"/>
    <w:rsid w:val="00FD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2019-08-30T06:51:00Z</cp:lastPrinted>
  <dcterms:created xsi:type="dcterms:W3CDTF">2020-10-02T09:48:00Z</dcterms:created>
  <dcterms:modified xsi:type="dcterms:W3CDTF">2020-10-02T09:48:00Z</dcterms:modified>
</cp:coreProperties>
</file>