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31 января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Московской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"ИНВЕСТ" (ОГРН1172901006024)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А41-85621/22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DE00553"/>
    <w:rsid w:val="0F1D07AD"/>
    <w:rsid w:val="0F746508"/>
    <w:rsid w:val="11D57D84"/>
    <w:rsid w:val="146A0D0F"/>
    <w:rsid w:val="16332B3B"/>
    <w:rsid w:val="16343163"/>
    <w:rsid w:val="16CC5ACB"/>
    <w:rsid w:val="182E1C62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4431E94"/>
    <w:rsid w:val="545C6276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709335DA"/>
    <w:rsid w:val="756103A4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2024-01-29T17:13:37Z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5F6B78F9F60B4D5794053D16AE743F42_13</vt:lpwstr>
  </property>
</Properties>
</file>