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05 апреля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«ЭКСПРОМТ» (ОГРН: 1227700247136, ИНН: 9701204545)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А40-14667/24-46-37Б.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B0E6EE6"/>
    <w:rsid w:val="0C832AC7"/>
    <w:rsid w:val="0DAC74D1"/>
    <w:rsid w:val="0DE00553"/>
    <w:rsid w:val="0F1D07AD"/>
    <w:rsid w:val="0F5C5498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709335DA"/>
    <w:rsid w:val="756103A4"/>
    <w:rsid w:val="7B100E08"/>
    <w:rsid w:val="7D8337AF"/>
    <w:rsid w:val="7D8F6406"/>
    <w:rsid w:val="7EFD07E5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2024-04-03T09:08:51Z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1049-12.2.0.16703</vt:lpwstr>
  </property>
  <property fmtid="{D5CDD505-2E9C-101B-9397-08002B2CF9AE}" pid="3" name="ICV">
    <vt:lpwstr>299599ED172941B5AE5F62BEC7A81799_13</vt:lpwstr>
  </property>
</Properties>
</file>