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12 марта 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четверг)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 11-00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>финансового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 xml:space="preserve"> Ростовской области 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в отношении должника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/>
          <w:b/>
          <w:bCs/>
          <w:color w:val="000000"/>
          <w:kern w:val="0"/>
          <w:sz w:val="28"/>
          <w:szCs w:val="28"/>
          <w:lang w:val="en-US" w:eastAsia="zh-CN"/>
        </w:rPr>
        <w:t>Афониной Дарьи Николаевны (21.06.1996 года рождения, место рождения: г. Гуково Ростовской области, СНИЛС 103-724-870 35, ИНН 614405047783, адрес регистрации: 347375, Ростовская область, г. Гуково, ул.Шолохова, д.78)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>, дело № А53-6897/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>2026.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B9D31A6"/>
    <w:rsid w:val="12E33002"/>
    <w:rsid w:val="143A7871"/>
    <w:rsid w:val="1469268B"/>
    <w:rsid w:val="152F16C5"/>
    <w:rsid w:val="15C14F34"/>
    <w:rsid w:val="163A1B61"/>
    <w:rsid w:val="172A1F93"/>
    <w:rsid w:val="173128A6"/>
    <w:rsid w:val="18D5521D"/>
    <w:rsid w:val="1CFF6A65"/>
    <w:rsid w:val="22227C44"/>
    <w:rsid w:val="22476E8E"/>
    <w:rsid w:val="2399538E"/>
    <w:rsid w:val="23B40EE0"/>
    <w:rsid w:val="23C57FA8"/>
    <w:rsid w:val="26707840"/>
    <w:rsid w:val="286813AE"/>
    <w:rsid w:val="294C2CB1"/>
    <w:rsid w:val="2A060BCA"/>
    <w:rsid w:val="2B82234B"/>
    <w:rsid w:val="2D0C6AB9"/>
    <w:rsid w:val="2D591948"/>
    <w:rsid w:val="2EBB6796"/>
    <w:rsid w:val="2EEF587E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DF35D9F"/>
    <w:rsid w:val="3F246E28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7C904C2"/>
    <w:rsid w:val="59391CCD"/>
    <w:rsid w:val="5A1C2EE4"/>
    <w:rsid w:val="5AE738B1"/>
    <w:rsid w:val="5C9C1C7E"/>
    <w:rsid w:val="5F9F3570"/>
    <w:rsid w:val="6253253F"/>
    <w:rsid w:val="62B25EA1"/>
    <w:rsid w:val="665647AE"/>
    <w:rsid w:val="69637506"/>
    <w:rsid w:val="70C41450"/>
    <w:rsid w:val="71116BCE"/>
    <w:rsid w:val="724F15BF"/>
    <w:rsid w:val="729B3093"/>
    <w:rsid w:val="764B2DCB"/>
    <w:rsid w:val="789453CE"/>
    <w:rsid w:val="7B3A08B4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86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2026-03-10T09:29:53Z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12095C6268A6417DB5963980447CB538_13</vt:lpwstr>
  </property>
</Properties>
</file>