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96870" w14:textId="07961C4F" w:rsidR="00254FA0" w:rsidRPr="004A4554" w:rsidRDefault="009F2C9D" w:rsidP="00254FA0">
      <w:pPr>
        <w:pStyle w:val="a4"/>
        <w:rPr>
          <w:b w:val="0"/>
          <w:bCs/>
          <w:szCs w:val="24"/>
        </w:rPr>
      </w:pPr>
      <w:r w:rsidRPr="004A4554">
        <w:rPr>
          <w:b w:val="0"/>
          <w:bCs/>
          <w:szCs w:val="24"/>
        </w:rPr>
        <w:t xml:space="preserve">Протокол № </w:t>
      </w:r>
      <w:r w:rsidR="008F47B4" w:rsidRPr="004A4554">
        <w:rPr>
          <w:b w:val="0"/>
          <w:bCs/>
          <w:szCs w:val="24"/>
        </w:rPr>
        <w:t>3</w:t>
      </w:r>
      <w:r w:rsidR="00A574B3" w:rsidRPr="004A4554">
        <w:rPr>
          <w:b w:val="0"/>
          <w:bCs/>
          <w:szCs w:val="24"/>
        </w:rPr>
        <w:t>85</w:t>
      </w:r>
      <w:r w:rsidRPr="004A4554">
        <w:rPr>
          <w:b w:val="0"/>
          <w:bCs/>
          <w:szCs w:val="24"/>
        </w:rPr>
        <w:t xml:space="preserve"> </w:t>
      </w:r>
      <w:r w:rsidR="00254FA0" w:rsidRPr="004A4554">
        <w:rPr>
          <w:b w:val="0"/>
          <w:bCs/>
          <w:szCs w:val="24"/>
        </w:rPr>
        <w:t xml:space="preserve">от </w:t>
      </w:r>
      <w:r w:rsidR="00030567" w:rsidRPr="004A4554">
        <w:rPr>
          <w:b w:val="0"/>
          <w:bCs/>
          <w:szCs w:val="24"/>
        </w:rPr>
        <w:t>1</w:t>
      </w:r>
      <w:r w:rsidR="00A574B3" w:rsidRPr="004A4554">
        <w:rPr>
          <w:b w:val="0"/>
          <w:bCs/>
          <w:szCs w:val="24"/>
        </w:rPr>
        <w:t>5</w:t>
      </w:r>
      <w:r w:rsidR="00030567" w:rsidRPr="004A4554">
        <w:rPr>
          <w:b w:val="0"/>
          <w:bCs/>
          <w:szCs w:val="24"/>
        </w:rPr>
        <w:t xml:space="preserve"> декабр</w:t>
      </w:r>
      <w:r w:rsidR="00254FA0" w:rsidRPr="004A4554">
        <w:rPr>
          <w:b w:val="0"/>
          <w:bCs/>
          <w:szCs w:val="24"/>
        </w:rPr>
        <w:t>я 20</w:t>
      </w:r>
      <w:r w:rsidR="008D2499" w:rsidRPr="004A4554">
        <w:rPr>
          <w:b w:val="0"/>
          <w:bCs/>
          <w:szCs w:val="24"/>
        </w:rPr>
        <w:t>2</w:t>
      </w:r>
      <w:r w:rsidR="00A574B3" w:rsidRPr="004A4554">
        <w:rPr>
          <w:b w:val="0"/>
          <w:bCs/>
          <w:szCs w:val="24"/>
        </w:rPr>
        <w:t>2</w:t>
      </w:r>
      <w:r w:rsidR="00254FA0" w:rsidRPr="004A4554">
        <w:rPr>
          <w:b w:val="0"/>
          <w:bCs/>
          <w:szCs w:val="24"/>
        </w:rPr>
        <w:t xml:space="preserve"> года </w:t>
      </w:r>
    </w:p>
    <w:p w14:paraId="52F83F38" w14:textId="77777777" w:rsidR="00254FA0" w:rsidRPr="004A4554" w:rsidRDefault="00254FA0" w:rsidP="00254FA0">
      <w:pPr>
        <w:pStyle w:val="a4"/>
        <w:rPr>
          <w:b w:val="0"/>
          <w:bCs/>
          <w:szCs w:val="24"/>
        </w:rPr>
      </w:pPr>
      <w:r w:rsidRPr="004A4554">
        <w:rPr>
          <w:b w:val="0"/>
          <w:bCs/>
          <w:szCs w:val="24"/>
        </w:rPr>
        <w:t xml:space="preserve">заседания Совета Ассоциации «Московская саморегулируемая организация профессиональных арбитражных управляющих» </w:t>
      </w:r>
    </w:p>
    <w:p w14:paraId="189E1978" w14:textId="77777777" w:rsidR="00254FA0" w:rsidRPr="004A4554" w:rsidRDefault="00254FA0" w:rsidP="00254FA0">
      <w:pPr>
        <w:pStyle w:val="a4"/>
        <w:rPr>
          <w:b w:val="0"/>
          <w:bCs/>
          <w:szCs w:val="24"/>
        </w:rPr>
      </w:pPr>
    </w:p>
    <w:p w14:paraId="0443C712" w14:textId="77777777" w:rsidR="00254FA0" w:rsidRPr="004A4554" w:rsidRDefault="00254FA0" w:rsidP="00254FA0">
      <w:pPr>
        <w:pStyle w:val="a4"/>
        <w:rPr>
          <w:b w:val="0"/>
          <w:bCs/>
          <w:color w:val="FF9900"/>
          <w:sz w:val="22"/>
        </w:rPr>
      </w:pPr>
    </w:p>
    <w:p w14:paraId="76A8D61B" w14:textId="44E708DF" w:rsidR="00413100" w:rsidRPr="004A4554" w:rsidRDefault="004256E1" w:rsidP="004A4554">
      <w:pPr>
        <w:pStyle w:val="a3"/>
        <w:autoSpaceDE w:val="0"/>
        <w:autoSpaceDN w:val="0"/>
        <w:adjustRightInd w:val="0"/>
        <w:spacing w:after="0" w:line="240" w:lineRule="auto"/>
        <w:jc w:val="both"/>
        <w:rPr>
          <w:rFonts w:ascii="Arial" w:hAnsi="Arial" w:cs="Arial"/>
          <w:sz w:val="24"/>
          <w:szCs w:val="24"/>
        </w:rPr>
      </w:pPr>
      <w:r w:rsidRPr="004A4554">
        <w:rPr>
          <w:rFonts w:ascii="Arial" w:hAnsi="Arial" w:cs="Arial"/>
          <w:sz w:val="24"/>
          <w:szCs w:val="24"/>
        </w:rPr>
        <w:t>Решение:</w:t>
      </w:r>
      <w:r>
        <w:rPr>
          <w:rFonts w:ascii="Arial" w:hAnsi="Arial" w:cs="Arial"/>
          <w:i/>
          <w:iCs/>
          <w:sz w:val="24"/>
          <w:szCs w:val="24"/>
        </w:rPr>
        <w:t xml:space="preserve"> </w:t>
      </w:r>
      <w:r w:rsidRPr="004A4554">
        <w:rPr>
          <w:rFonts w:ascii="Arial" w:hAnsi="Arial" w:cs="Arial"/>
          <w:sz w:val="24"/>
          <w:szCs w:val="24"/>
        </w:rPr>
        <w:t xml:space="preserve">Прекратить членство и исключить из реестра членов             Ассоциации МСОПАУ </w:t>
      </w:r>
      <w:r w:rsidR="00A574B3" w:rsidRPr="004A4554">
        <w:rPr>
          <w:rFonts w:ascii="Arial" w:hAnsi="Arial" w:cs="Arial"/>
          <w:sz w:val="24"/>
          <w:szCs w:val="24"/>
        </w:rPr>
        <w:t xml:space="preserve">Жигиной Людмилы Александровны </w:t>
      </w:r>
      <w:r w:rsidRPr="004A4554">
        <w:rPr>
          <w:rFonts w:ascii="Arial" w:hAnsi="Arial" w:cs="Arial"/>
          <w:sz w:val="24"/>
          <w:szCs w:val="24"/>
        </w:rPr>
        <w:t>на основании личного заявления</w:t>
      </w:r>
      <w:r w:rsidR="004A4554" w:rsidRPr="004A4554">
        <w:rPr>
          <w:rFonts w:ascii="Arial" w:hAnsi="Arial" w:cs="Arial"/>
          <w:sz w:val="24"/>
          <w:szCs w:val="24"/>
        </w:rPr>
        <w:t>.</w:t>
      </w:r>
    </w:p>
    <w:p w14:paraId="158C6601" w14:textId="088F4B96" w:rsidR="00B875E6" w:rsidRDefault="00B875E6" w:rsidP="00E83646">
      <w:pPr>
        <w:spacing w:after="0"/>
        <w:ind w:firstLine="567"/>
        <w:jc w:val="both"/>
        <w:rPr>
          <w:rFonts w:ascii="Arial" w:hAnsi="Arial" w:cs="Arial"/>
          <w:sz w:val="24"/>
        </w:rPr>
      </w:pPr>
      <w:r>
        <w:rPr>
          <w:rFonts w:ascii="Arial" w:hAnsi="Arial" w:cs="Arial"/>
          <w:sz w:val="24"/>
        </w:rPr>
        <w:t>.</w:t>
      </w:r>
    </w:p>
    <w:p w14:paraId="13B0C36F" w14:textId="6168FCCC" w:rsidR="00E83646" w:rsidRPr="00060AB8" w:rsidRDefault="00B875E6" w:rsidP="00E83646">
      <w:pPr>
        <w:spacing w:after="0"/>
        <w:ind w:firstLine="567"/>
        <w:jc w:val="both"/>
        <w:rPr>
          <w:rFonts w:ascii="Arial" w:hAnsi="Arial" w:cs="Arial"/>
          <w:sz w:val="24"/>
          <w:szCs w:val="24"/>
        </w:rPr>
      </w:pPr>
      <w:r w:rsidRPr="004A4554">
        <w:rPr>
          <w:rFonts w:ascii="Arial" w:hAnsi="Arial" w:cs="Arial"/>
          <w:sz w:val="24"/>
          <w:szCs w:val="24"/>
        </w:rPr>
        <w:t>Решение</w:t>
      </w:r>
      <w:r w:rsidRPr="00060AB8">
        <w:rPr>
          <w:rFonts w:ascii="Arial" w:hAnsi="Arial" w:cs="Arial"/>
          <w:sz w:val="24"/>
          <w:szCs w:val="24"/>
        </w:rPr>
        <w:t>:</w:t>
      </w:r>
      <w:r w:rsidR="00060AB8" w:rsidRPr="00060AB8">
        <w:rPr>
          <w:rFonts w:ascii="Arial" w:hAnsi="Arial" w:cs="Arial"/>
          <w:sz w:val="24"/>
        </w:rPr>
        <w:t xml:space="preserve"> </w:t>
      </w:r>
      <w:r w:rsidR="00060AB8" w:rsidRPr="00060AB8">
        <w:rPr>
          <w:rFonts w:ascii="Arial" w:hAnsi="Arial" w:cs="Arial"/>
          <w:sz w:val="24"/>
        </w:rPr>
        <w:t>В связи с тем, что на момент рассмотрения Советом Ассоциации МСОПАУ обращения Ассоциации «Краснодарская межрегиональная саморегулируемая организация арбитражных управляющих «Единство» отсутствуют факты наличия несоответствия арбитражного управляющего Алексеева Олега Васильевича статьям 20, 20.2 Федерального закона «О несостоятельности (банкротстве)» ограничиться обсуждением</w:t>
      </w:r>
      <w:r w:rsidR="00060AB8">
        <w:rPr>
          <w:rFonts w:ascii="Arial" w:hAnsi="Arial" w:cs="Arial"/>
          <w:sz w:val="24"/>
        </w:rPr>
        <w:t>.</w:t>
      </w:r>
      <w:bookmarkStart w:id="0" w:name="_GoBack"/>
      <w:bookmarkEnd w:id="0"/>
    </w:p>
    <w:p w14:paraId="180B14B1" w14:textId="77777777" w:rsidR="001D5F01" w:rsidRPr="001D5F01" w:rsidRDefault="001D5F01" w:rsidP="001D5F01">
      <w:pPr>
        <w:pStyle w:val="a3"/>
        <w:autoSpaceDE w:val="0"/>
        <w:autoSpaceDN w:val="0"/>
        <w:adjustRightInd w:val="0"/>
        <w:spacing w:after="0" w:line="240" w:lineRule="auto"/>
        <w:jc w:val="both"/>
        <w:rPr>
          <w:rFonts w:ascii="Arial" w:hAnsi="Arial" w:cs="Arial"/>
          <w:b/>
          <w:i/>
          <w:sz w:val="24"/>
          <w:szCs w:val="24"/>
        </w:rPr>
      </w:pPr>
    </w:p>
    <w:p w14:paraId="15907C8A" w14:textId="36458107" w:rsidR="001A1A63" w:rsidRPr="004A4554" w:rsidRDefault="001A1A63" w:rsidP="004A4554">
      <w:pPr>
        <w:pStyle w:val="2"/>
        <w:jc w:val="both"/>
        <w:rPr>
          <w:rFonts w:ascii="Arial" w:hAnsi="Arial" w:cs="Arial"/>
          <w:sz w:val="24"/>
          <w:szCs w:val="24"/>
        </w:rPr>
      </w:pPr>
      <w:r w:rsidRPr="004A4554">
        <w:rPr>
          <w:rFonts w:ascii="Arial" w:hAnsi="Arial" w:cs="Arial"/>
          <w:sz w:val="24"/>
          <w:szCs w:val="24"/>
        </w:rPr>
        <w:t>Решение:</w:t>
      </w:r>
      <w:r>
        <w:rPr>
          <w:rFonts w:ascii="Arial" w:hAnsi="Arial" w:cs="Arial"/>
          <w:b/>
          <w:bCs/>
          <w:i/>
          <w:iCs/>
          <w:sz w:val="24"/>
          <w:szCs w:val="24"/>
        </w:rPr>
        <w:t xml:space="preserve"> </w:t>
      </w:r>
      <w:r w:rsidRPr="004A4554">
        <w:rPr>
          <w:rFonts w:ascii="Arial" w:hAnsi="Arial" w:cs="Arial"/>
          <w:sz w:val="24"/>
          <w:szCs w:val="24"/>
        </w:rPr>
        <w:t>Утвердить представленный отчет о результатах деятельности Ассоциации МСОПАУ за 20</w:t>
      </w:r>
      <w:r w:rsidR="00E308C3" w:rsidRPr="004A4554">
        <w:rPr>
          <w:rFonts w:ascii="Arial" w:hAnsi="Arial" w:cs="Arial"/>
          <w:sz w:val="24"/>
          <w:szCs w:val="24"/>
        </w:rPr>
        <w:t>2</w:t>
      </w:r>
      <w:r w:rsidR="00DB6021" w:rsidRPr="004A4554">
        <w:rPr>
          <w:rFonts w:ascii="Arial" w:hAnsi="Arial" w:cs="Arial"/>
          <w:sz w:val="24"/>
          <w:szCs w:val="24"/>
        </w:rPr>
        <w:t>2</w:t>
      </w:r>
      <w:r w:rsidRPr="004A4554">
        <w:rPr>
          <w:rFonts w:ascii="Arial" w:hAnsi="Arial" w:cs="Arial"/>
          <w:sz w:val="24"/>
          <w:szCs w:val="24"/>
        </w:rPr>
        <w:t xml:space="preserve"> год</w:t>
      </w:r>
      <w:r w:rsidR="001A3840" w:rsidRPr="004A4554">
        <w:rPr>
          <w:rFonts w:ascii="Arial" w:hAnsi="Arial" w:cs="Arial"/>
          <w:sz w:val="24"/>
          <w:szCs w:val="24"/>
        </w:rPr>
        <w:t xml:space="preserve"> и об исполнении сметы доходов и расходов Ассоциации МСОПАУ за 20</w:t>
      </w:r>
      <w:r w:rsidR="00E308C3" w:rsidRPr="004A4554">
        <w:rPr>
          <w:rFonts w:ascii="Arial" w:hAnsi="Arial" w:cs="Arial"/>
          <w:sz w:val="24"/>
          <w:szCs w:val="24"/>
        </w:rPr>
        <w:t>2</w:t>
      </w:r>
      <w:r w:rsidR="00DB6021" w:rsidRPr="004A4554">
        <w:rPr>
          <w:rFonts w:ascii="Arial" w:hAnsi="Arial" w:cs="Arial"/>
          <w:sz w:val="24"/>
          <w:szCs w:val="24"/>
        </w:rPr>
        <w:t>2</w:t>
      </w:r>
      <w:r w:rsidR="001A3840" w:rsidRPr="004A4554">
        <w:rPr>
          <w:rFonts w:ascii="Arial" w:hAnsi="Arial" w:cs="Arial"/>
          <w:sz w:val="24"/>
          <w:szCs w:val="24"/>
        </w:rPr>
        <w:t xml:space="preserve"> год.</w:t>
      </w:r>
    </w:p>
    <w:p w14:paraId="58C9AC42" w14:textId="58B968F6" w:rsidR="009E3B49" w:rsidRPr="009E3B49" w:rsidRDefault="009E3B49" w:rsidP="004A4554">
      <w:pPr>
        <w:pStyle w:val="2"/>
        <w:jc w:val="both"/>
        <w:rPr>
          <w:rFonts w:ascii="Arial" w:hAnsi="Arial" w:cs="Arial"/>
          <w:b/>
          <w:bCs/>
          <w:i/>
          <w:iCs/>
          <w:sz w:val="24"/>
          <w:szCs w:val="24"/>
        </w:rPr>
      </w:pPr>
      <w:r w:rsidRPr="004A4554">
        <w:rPr>
          <w:rFonts w:ascii="Arial" w:hAnsi="Arial" w:cs="Arial"/>
          <w:bCs/>
          <w:sz w:val="24"/>
          <w:szCs w:val="24"/>
        </w:rPr>
        <w:t>Решение:</w:t>
      </w:r>
      <w:r>
        <w:rPr>
          <w:rFonts w:ascii="Arial" w:hAnsi="Arial" w:cs="Arial"/>
          <w:b/>
          <w:bCs/>
          <w:i/>
          <w:iCs/>
          <w:sz w:val="24"/>
          <w:szCs w:val="24"/>
        </w:rPr>
        <w:t xml:space="preserve"> </w:t>
      </w:r>
      <w:r w:rsidRPr="004A4554">
        <w:rPr>
          <w:rFonts w:ascii="Arial" w:hAnsi="Arial" w:cs="Arial"/>
          <w:sz w:val="24"/>
          <w:szCs w:val="24"/>
        </w:rPr>
        <w:t>Утвердить смету доходов и расходов Ассоциации МСОПАУ на 20</w:t>
      </w:r>
      <w:r w:rsidR="001A3840" w:rsidRPr="004A4554">
        <w:rPr>
          <w:rFonts w:ascii="Arial" w:hAnsi="Arial" w:cs="Arial"/>
          <w:sz w:val="24"/>
          <w:szCs w:val="24"/>
        </w:rPr>
        <w:t>2</w:t>
      </w:r>
      <w:r w:rsidR="00DB6021" w:rsidRPr="004A4554">
        <w:rPr>
          <w:rFonts w:ascii="Arial" w:hAnsi="Arial" w:cs="Arial"/>
          <w:sz w:val="24"/>
          <w:szCs w:val="24"/>
        </w:rPr>
        <w:t>3</w:t>
      </w:r>
      <w:r w:rsidRPr="004A4554">
        <w:rPr>
          <w:rFonts w:ascii="Arial" w:hAnsi="Arial" w:cs="Arial"/>
          <w:sz w:val="24"/>
          <w:szCs w:val="24"/>
        </w:rPr>
        <w:t xml:space="preserve"> год в редакции, прилагаемой к настоящему протоколу.</w:t>
      </w:r>
    </w:p>
    <w:p w14:paraId="4BE23612" w14:textId="2492B08E" w:rsidR="009E3B49" w:rsidRPr="004A4554" w:rsidRDefault="004A4554" w:rsidP="004A4554">
      <w:pPr>
        <w:jc w:val="both"/>
        <w:rPr>
          <w:rFonts w:ascii="Arial" w:hAnsi="Arial" w:cs="Arial"/>
          <w:bCs/>
          <w:iCs/>
          <w:sz w:val="24"/>
          <w:szCs w:val="24"/>
        </w:rPr>
      </w:pPr>
      <w:r>
        <w:rPr>
          <w:rFonts w:ascii="Arial" w:hAnsi="Arial" w:cs="Arial"/>
          <w:i/>
          <w:iCs/>
          <w:sz w:val="24"/>
          <w:szCs w:val="24"/>
        </w:rPr>
        <w:t xml:space="preserve">   </w:t>
      </w:r>
      <w:r w:rsidR="009E3B49" w:rsidRPr="004A4554">
        <w:rPr>
          <w:rFonts w:ascii="Arial" w:hAnsi="Arial" w:cs="Arial"/>
          <w:sz w:val="24"/>
          <w:szCs w:val="24"/>
        </w:rPr>
        <w:t>Решение:</w:t>
      </w:r>
      <w:r w:rsidR="009E3B49" w:rsidRPr="009E3B49">
        <w:rPr>
          <w:rFonts w:ascii="Arial" w:hAnsi="Arial" w:cs="Arial"/>
          <w:sz w:val="24"/>
          <w:szCs w:val="24"/>
        </w:rPr>
        <w:t xml:space="preserve">  </w:t>
      </w:r>
      <w:r w:rsidR="009E3B49" w:rsidRPr="004A4554">
        <w:rPr>
          <w:rFonts w:ascii="Arial" w:hAnsi="Arial" w:cs="Arial"/>
          <w:bCs/>
          <w:iCs/>
          <w:sz w:val="24"/>
          <w:szCs w:val="24"/>
        </w:rPr>
        <w:t>Ут</w:t>
      </w:r>
      <w:r w:rsidR="008C5561" w:rsidRPr="004A4554">
        <w:rPr>
          <w:rFonts w:ascii="Arial" w:hAnsi="Arial" w:cs="Arial"/>
          <w:bCs/>
          <w:iCs/>
          <w:sz w:val="24"/>
          <w:szCs w:val="24"/>
        </w:rPr>
        <w:t xml:space="preserve">вердить годовой членский взнос  Ассоциации </w:t>
      </w:r>
      <w:r w:rsidR="009E3B49" w:rsidRPr="004A4554">
        <w:rPr>
          <w:rFonts w:ascii="Arial" w:hAnsi="Arial" w:cs="Arial"/>
          <w:bCs/>
          <w:iCs/>
          <w:sz w:val="24"/>
          <w:szCs w:val="24"/>
        </w:rPr>
        <w:t>МСОПАУ за 20</w:t>
      </w:r>
      <w:r w:rsidR="001A3840" w:rsidRPr="004A4554">
        <w:rPr>
          <w:rFonts w:ascii="Arial" w:hAnsi="Arial" w:cs="Arial"/>
          <w:bCs/>
          <w:iCs/>
          <w:sz w:val="24"/>
          <w:szCs w:val="24"/>
        </w:rPr>
        <w:t>2</w:t>
      </w:r>
      <w:r w:rsidR="00DB6021" w:rsidRPr="004A4554">
        <w:rPr>
          <w:rFonts w:ascii="Arial" w:hAnsi="Arial" w:cs="Arial"/>
          <w:bCs/>
          <w:iCs/>
          <w:sz w:val="24"/>
          <w:szCs w:val="24"/>
        </w:rPr>
        <w:t>3</w:t>
      </w:r>
      <w:r w:rsidR="009E3B49" w:rsidRPr="004A4554">
        <w:rPr>
          <w:rFonts w:ascii="Arial" w:hAnsi="Arial" w:cs="Arial"/>
          <w:bCs/>
          <w:iCs/>
          <w:sz w:val="24"/>
          <w:szCs w:val="24"/>
        </w:rPr>
        <w:t xml:space="preserve"> год в размере 50 000 рублей.</w:t>
      </w:r>
    </w:p>
    <w:p w14:paraId="40411F10" w14:textId="7F65160F" w:rsidR="009E3B49" w:rsidRPr="004A4554" w:rsidRDefault="009E3B49" w:rsidP="009E3B49">
      <w:pPr>
        <w:pStyle w:val="2"/>
        <w:ind w:firstLine="708"/>
        <w:rPr>
          <w:rFonts w:ascii="Arial" w:hAnsi="Arial" w:cs="Arial"/>
          <w:bCs/>
          <w:iCs/>
          <w:sz w:val="24"/>
          <w:szCs w:val="24"/>
        </w:rPr>
      </w:pPr>
      <w:r w:rsidRPr="004A4554">
        <w:rPr>
          <w:rFonts w:ascii="Arial" w:hAnsi="Arial" w:cs="Arial"/>
          <w:bCs/>
          <w:iCs/>
          <w:sz w:val="24"/>
          <w:szCs w:val="24"/>
        </w:rPr>
        <w:t xml:space="preserve">Утвердить следующий порядок уплаты годового членского </w:t>
      </w:r>
      <w:r w:rsidR="00DB6021" w:rsidRPr="004A4554">
        <w:rPr>
          <w:rFonts w:ascii="Arial" w:hAnsi="Arial" w:cs="Arial"/>
          <w:bCs/>
          <w:iCs/>
          <w:sz w:val="24"/>
          <w:szCs w:val="24"/>
        </w:rPr>
        <w:t>взноса Ассоциации МСОПАУ</w:t>
      </w:r>
      <w:r w:rsidRPr="004A4554">
        <w:rPr>
          <w:rFonts w:ascii="Arial" w:hAnsi="Arial" w:cs="Arial"/>
          <w:bCs/>
          <w:iCs/>
          <w:sz w:val="24"/>
          <w:szCs w:val="24"/>
        </w:rPr>
        <w:t xml:space="preserve"> за 20</w:t>
      </w:r>
      <w:r w:rsidR="001A3840" w:rsidRPr="004A4554">
        <w:rPr>
          <w:rFonts w:ascii="Arial" w:hAnsi="Arial" w:cs="Arial"/>
          <w:bCs/>
          <w:iCs/>
          <w:sz w:val="24"/>
          <w:szCs w:val="24"/>
        </w:rPr>
        <w:t>2</w:t>
      </w:r>
      <w:r w:rsidR="00DB6021" w:rsidRPr="004A4554">
        <w:rPr>
          <w:rFonts w:ascii="Arial" w:hAnsi="Arial" w:cs="Arial"/>
          <w:bCs/>
          <w:iCs/>
          <w:sz w:val="24"/>
          <w:szCs w:val="24"/>
        </w:rPr>
        <w:t>3</w:t>
      </w:r>
      <w:r w:rsidRPr="004A4554">
        <w:rPr>
          <w:rFonts w:ascii="Arial" w:hAnsi="Arial" w:cs="Arial"/>
          <w:bCs/>
          <w:iCs/>
          <w:sz w:val="24"/>
          <w:szCs w:val="24"/>
        </w:rPr>
        <w:t xml:space="preserve"> год:</w:t>
      </w:r>
    </w:p>
    <w:p w14:paraId="1D519071" w14:textId="4C2B8BC1" w:rsidR="009E3B49" w:rsidRPr="004A4554" w:rsidRDefault="009E3B49" w:rsidP="009E3B49">
      <w:pPr>
        <w:pStyle w:val="2"/>
        <w:rPr>
          <w:rFonts w:ascii="Arial" w:hAnsi="Arial" w:cs="Arial"/>
          <w:bCs/>
          <w:iCs/>
          <w:sz w:val="24"/>
          <w:szCs w:val="24"/>
        </w:rPr>
      </w:pPr>
      <w:r w:rsidRPr="004A4554">
        <w:rPr>
          <w:rFonts w:ascii="Arial" w:hAnsi="Arial" w:cs="Arial"/>
          <w:bCs/>
          <w:iCs/>
          <w:sz w:val="24"/>
          <w:szCs w:val="24"/>
        </w:rPr>
        <w:t>25 000   рублей не позднее 01 марта 20</w:t>
      </w:r>
      <w:r w:rsidR="001A3840" w:rsidRPr="004A4554">
        <w:rPr>
          <w:rFonts w:ascii="Arial" w:hAnsi="Arial" w:cs="Arial"/>
          <w:bCs/>
          <w:iCs/>
          <w:sz w:val="24"/>
          <w:szCs w:val="24"/>
        </w:rPr>
        <w:t>2</w:t>
      </w:r>
      <w:r w:rsidR="00DB6021" w:rsidRPr="004A4554">
        <w:rPr>
          <w:rFonts w:ascii="Arial" w:hAnsi="Arial" w:cs="Arial"/>
          <w:bCs/>
          <w:iCs/>
          <w:sz w:val="24"/>
          <w:szCs w:val="24"/>
        </w:rPr>
        <w:t>3</w:t>
      </w:r>
      <w:r w:rsidRPr="004A4554">
        <w:rPr>
          <w:rFonts w:ascii="Arial" w:hAnsi="Arial" w:cs="Arial"/>
          <w:bCs/>
          <w:iCs/>
          <w:sz w:val="24"/>
          <w:szCs w:val="24"/>
        </w:rPr>
        <w:t xml:space="preserve"> года, </w:t>
      </w:r>
    </w:p>
    <w:p w14:paraId="5D1EFA8B" w14:textId="554E579B" w:rsidR="009E3B49" w:rsidRPr="004A4554" w:rsidRDefault="009E3B49" w:rsidP="009E3B49">
      <w:pPr>
        <w:pStyle w:val="2"/>
        <w:rPr>
          <w:rFonts w:ascii="Arial" w:hAnsi="Arial" w:cs="Arial"/>
          <w:bCs/>
          <w:iCs/>
          <w:sz w:val="24"/>
          <w:szCs w:val="24"/>
        </w:rPr>
      </w:pPr>
      <w:r w:rsidRPr="004A4554">
        <w:rPr>
          <w:rFonts w:ascii="Arial" w:hAnsi="Arial" w:cs="Arial"/>
          <w:bCs/>
          <w:iCs/>
          <w:sz w:val="24"/>
          <w:szCs w:val="24"/>
        </w:rPr>
        <w:t>25 000   рублей не позднее 01 июня 20</w:t>
      </w:r>
      <w:r w:rsidR="001A3840" w:rsidRPr="004A4554">
        <w:rPr>
          <w:rFonts w:ascii="Arial" w:hAnsi="Arial" w:cs="Arial"/>
          <w:bCs/>
          <w:iCs/>
          <w:sz w:val="24"/>
          <w:szCs w:val="24"/>
        </w:rPr>
        <w:t>2</w:t>
      </w:r>
      <w:r w:rsidR="00DB6021" w:rsidRPr="004A4554">
        <w:rPr>
          <w:rFonts w:ascii="Arial" w:hAnsi="Arial" w:cs="Arial"/>
          <w:bCs/>
          <w:iCs/>
          <w:sz w:val="24"/>
          <w:szCs w:val="24"/>
        </w:rPr>
        <w:t>3</w:t>
      </w:r>
      <w:r w:rsidRPr="004A4554">
        <w:rPr>
          <w:rFonts w:ascii="Arial" w:hAnsi="Arial" w:cs="Arial"/>
          <w:bCs/>
          <w:iCs/>
          <w:sz w:val="24"/>
          <w:szCs w:val="24"/>
        </w:rPr>
        <w:t xml:space="preserve"> года.</w:t>
      </w:r>
    </w:p>
    <w:p w14:paraId="087E88E1" w14:textId="64715DD4" w:rsidR="009E3B49" w:rsidRPr="004A4554" w:rsidRDefault="009E3B49" w:rsidP="009E3B49">
      <w:pPr>
        <w:pStyle w:val="2"/>
        <w:rPr>
          <w:rFonts w:ascii="Arial" w:hAnsi="Arial" w:cs="Arial"/>
          <w:bCs/>
          <w:iCs/>
          <w:sz w:val="24"/>
          <w:szCs w:val="24"/>
        </w:rPr>
      </w:pPr>
      <w:r w:rsidRPr="004A4554">
        <w:rPr>
          <w:rFonts w:ascii="Arial" w:hAnsi="Arial" w:cs="Arial"/>
          <w:bCs/>
          <w:iCs/>
          <w:sz w:val="24"/>
          <w:szCs w:val="24"/>
        </w:rPr>
        <w:t xml:space="preserve">Для лиц, вступающих в члены </w:t>
      </w:r>
      <w:r w:rsidR="0089120E" w:rsidRPr="004A4554">
        <w:rPr>
          <w:rFonts w:ascii="Arial" w:hAnsi="Arial" w:cs="Arial"/>
          <w:bCs/>
          <w:iCs/>
          <w:sz w:val="24"/>
          <w:szCs w:val="24"/>
        </w:rPr>
        <w:t>Ассоциации</w:t>
      </w:r>
      <w:r w:rsidRPr="004A4554">
        <w:rPr>
          <w:rFonts w:ascii="Arial" w:hAnsi="Arial" w:cs="Arial"/>
          <w:bCs/>
          <w:iCs/>
          <w:sz w:val="24"/>
          <w:szCs w:val="24"/>
        </w:rPr>
        <w:t xml:space="preserve"> МСОПАУ в течение 20</w:t>
      </w:r>
      <w:r w:rsidR="001A3840" w:rsidRPr="004A4554">
        <w:rPr>
          <w:rFonts w:ascii="Arial" w:hAnsi="Arial" w:cs="Arial"/>
          <w:bCs/>
          <w:iCs/>
          <w:sz w:val="24"/>
          <w:szCs w:val="24"/>
        </w:rPr>
        <w:t>2</w:t>
      </w:r>
      <w:r w:rsidR="00DB6021" w:rsidRPr="004A4554">
        <w:rPr>
          <w:rFonts w:ascii="Arial" w:hAnsi="Arial" w:cs="Arial"/>
          <w:bCs/>
          <w:iCs/>
          <w:sz w:val="24"/>
          <w:szCs w:val="24"/>
        </w:rPr>
        <w:t>3</w:t>
      </w:r>
      <w:r w:rsidRPr="004A4554">
        <w:rPr>
          <w:rFonts w:ascii="Arial" w:hAnsi="Arial" w:cs="Arial"/>
          <w:bCs/>
          <w:iCs/>
          <w:sz w:val="24"/>
          <w:szCs w:val="24"/>
        </w:rPr>
        <w:t xml:space="preserve"> года, утвердить следующий размер годового членского взноса </w:t>
      </w:r>
      <w:r w:rsidR="008C5561" w:rsidRPr="004A4554">
        <w:rPr>
          <w:rFonts w:ascii="Arial" w:hAnsi="Arial" w:cs="Arial"/>
          <w:bCs/>
          <w:iCs/>
          <w:sz w:val="24"/>
          <w:szCs w:val="24"/>
        </w:rPr>
        <w:t xml:space="preserve"> Ассоциации</w:t>
      </w:r>
      <w:r w:rsidRPr="004A4554">
        <w:rPr>
          <w:rFonts w:ascii="Arial" w:hAnsi="Arial" w:cs="Arial"/>
          <w:bCs/>
          <w:iCs/>
          <w:sz w:val="24"/>
          <w:szCs w:val="24"/>
        </w:rPr>
        <w:t xml:space="preserve"> МСОПАУ за 20</w:t>
      </w:r>
      <w:r w:rsidR="001A3840" w:rsidRPr="004A4554">
        <w:rPr>
          <w:rFonts w:ascii="Arial" w:hAnsi="Arial" w:cs="Arial"/>
          <w:bCs/>
          <w:iCs/>
          <w:sz w:val="24"/>
          <w:szCs w:val="24"/>
        </w:rPr>
        <w:t>2</w:t>
      </w:r>
      <w:r w:rsidR="00DB6021" w:rsidRPr="004A4554">
        <w:rPr>
          <w:rFonts w:ascii="Arial" w:hAnsi="Arial" w:cs="Arial"/>
          <w:bCs/>
          <w:iCs/>
          <w:sz w:val="24"/>
          <w:szCs w:val="24"/>
        </w:rPr>
        <w:t>3</w:t>
      </w:r>
      <w:r w:rsidRPr="004A4554">
        <w:rPr>
          <w:rFonts w:ascii="Arial" w:hAnsi="Arial" w:cs="Arial"/>
          <w:bCs/>
          <w:iCs/>
          <w:sz w:val="24"/>
          <w:szCs w:val="24"/>
        </w:rPr>
        <w:t xml:space="preserve"> год:</w:t>
      </w:r>
    </w:p>
    <w:p w14:paraId="7955E62B" w14:textId="0F816032" w:rsidR="009E3B49" w:rsidRPr="004A4554" w:rsidRDefault="009E3B49" w:rsidP="009E3B49">
      <w:pPr>
        <w:pStyle w:val="2"/>
        <w:rPr>
          <w:rFonts w:ascii="Arial" w:hAnsi="Arial" w:cs="Arial"/>
          <w:bCs/>
          <w:iCs/>
          <w:sz w:val="24"/>
          <w:szCs w:val="24"/>
        </w:rPr>
      </w:pPr>
      <w:r w:rsidRPr="004A4554">
        <w:rPr>
          <w:rFonts w:ascii="Arial" w:hAnsi="Arial" w:cs="Arial"/>
          <w:bCs/>
          <w:iCs/>
          <w:sz w:val="24"/>
          <w:szCs w:val="24"/>
        </w:rPr>
        <w:t>50 000 рублей при приеме до 01 июля 20</w:t>
      </w:r>
      <w:r w:rsidR="001A3840" w:rsidRPr="004A4554">
        <w:rPr>
          <w:rFonts w:ascii="Arial" w:hAnsi="Arial" w:cs="Arial"/>
          <w:bCs/>
          <w:iCs/>
          <w:sz w:val="24"/>
          <w:szCs w:val="24"/>
        </w:rPr>
        <w:t>2</w:t>
      </w:r>
      <w:r w:rsidR="00DB6021" w:rsidRPr="004A4554">
        <w:rPr>
          <w:rFonts w:ascii="Arial" w:hAnsi="Arial" w:cs="Arial"/>
          <w:bCs/>
          <w:iCs/>
          <w:sz w:val="24"/>
          <w:szCs w:val="24"/>
        </w:rPr>
        <w:t>3</w:t>
      </w:r>
      <w:r w:rsidRPr="004A4554">
        <w:rPr>
          <w:rFonts w:ascii="Arial" w:hAnsi="Arial" w:cs="Arial"/>
          <w:bCs/>
          <w:iCs/>
          <w:sz w:val="24"/>
          <w:szCs w:val="24"/>
        </w:rPr>
        <w:t xml:space="preserve"> года;</w:t>
      </w:r>
    </w:p>
    <w:p w14:paraId="6F6BF5EE" w14:textId="3FC5A2CE" w:rsidR="009E3B49" w:rsidRPr="004A4554" w:rsidRDefault="009E3B49" w:rsidP="009E3B49">
      <w:pPr>
        <w:pStyle w:val="2"/>
        <w:rPr>
          <w:rFonts w:ascii="Arial" w:hAnsi="Arial" w:cs="Arial"/>
          <w:bCs/>
          <w:iCs/>
          <w:sz w:val="24"/>
          <w:szCs w:val="24"/>
        </w:rPr>
      </w:pPr>
      <w:r w:rsidRPr="004A4554">
        <w:rPr>
          <w:rFonts w:ascii="Arial" w:hAnsi="Arial" w:cs="Arial"/>
          <w:bCs/>
          <w:iCs/>
          <w:sz w:val="24"/>
          <w:szCs w:val="24"/>
        </w:rPr>
        <w:t>25 000 рублей при приеме с 01 июля 20</w:t>
      </w:r>
      <w:r w:rsidR="001A3840" w:rsidRPr="004A4554">
        <w:rPr>
          <w:rFonts w:ascii="Arial" w:hAnsi="Arial" w:cs="Arial"/>
          <w:bCs/>
          <w:iCs/>
          <w:sz w:val="24"/>
          <w:szCs w:val="24"/>
        </w:rPr>
        <w:t>2</w:t>
      </w:r>
      <w:r w:rsidR="00DB6021" w:rsidRPr="004A4554">
        <w:rPr>
          <w:rFonts w:ascii="Arial" w:hAnsi="Arial" w:cs="Arial"/>
          <w:bCs/>
          <w:iCs/>
          <w:sz w:val="24"/>
          <w:szCs w:val="24"/>
        </w:rPr>
        <w:t>3</w:t>
      </w:r>
      <w:r w:rsidRPr="004A4554">
        <w:rPr>
          <w:rFonts w:ascii="Arial" w:hAnsi="Arial" w:cs="Arial"/>
          <w:bCs/>
          <w:iCs/>
          <w:sz w:val="24"/>
          <w:szCs w:val="24"/>
        </w:rPr>
        <w:t xml:space="preserve"> года.</w:t>
      </w:r>
    </w:p>
    <w:p w14:paraId="1BC6A479" w14:textId="02745D24" w:rsidR="009E3B49" w:rsidRPr="004A4554" w:rsidRDefault="009E3B49" w:rsidP="009E3B49">
      <w:pPr>
        <w:pStyle w:val="2"/>
        <w:rPr>
          <w:rFonts w:ascii="Arial" w:hAnsi="Arial" w:cs="Arial"/>
          <w:bCs/>
          <w:iCs/>
          <w:sz w:val="24"/>
          <w:szCs w:val="24"/>
        </w:rPr>
      </w:pPr>
      <w:r w:rsidRPr="004A4554">
        <w:rPr>
          <w:rFonts w:ascii="Arial" w:hAnsi="Arial" w:cs="Arial"/>
          <w:bCs/>
          <w:iCs/>
          <w:sz w:val="24"/>
          <w:szCs w:val="24"/>
        </w:rPr>
        <w:lastRenderedPageBreak/>
        <w:t xml:space="preserve">Лица, вступающие в </w:t>
      </w:r>
      <w:r w:rsidR="00DB6021" w:rsidRPr="004A4554">
        <w:rPr>
          <w:rFonts w:ascii="Arial" w:hAnsi="Arial" w:cs="Arial"/>
          <w:bCs/>
          <w:iCs/>
          <w:sz w:val="24"/>
          <w:szCs w:val="24"/>
        </w:rPr>
        <w:t>члены Ассоциации МСОПАУ</w:t>
      </w:r>
      <w:r w:rsidRPr="004A4554">
        <w:rPr>
          <w:rFonts w:ascii="Arial" w:hAnsi="Arial" w:cs="Arial"/>
          <w:bCs/>
          <w:iCs/>
          <w:sz w:val="24"/>
          <w:szCs w:val="24"/>
        </w:rPr>
        <w:t xml:space="preserve"> в течение 20</w:t>
      </w:r>
      <w:r w:rsidR="001A3840" w:rsidRPr="004A4554">
        <w:rPr>
          <w:rFonts w:ascii="Arial" w:hAnsi="Arial" w:cs="Arial"/>
          <w:bCs/>
          <w:iCs/>
          <w:sz w:val="24"/>
          <w:szCs w:val="24"/>
        </w:rPr>
        <w:t>2</w:t>
      </w:r>
      <w:r w:rsidR="00DB6021" w:rsidRPr="004A4554">
        <w:rPr>
          <w:rFonts w:ascii="Arial" w:hAnsi="Arial" w:cs="Arial"/>
          <w:bCs/>
          <w:iCs/>
          <w:sz w:val="24"/>
          <w:szCs w:val="24"/>
        </w:rPr>
        <w:t>3</w:t>
      </w:r>
      <w:r w:rsidRPr="004A4554">
        <w:rPr>
          <w:rFonts w:ascii="Arial" w:hAnsi="Arial" w:cs="Arial"/>
          <w:bCs/>
          <w:iCs/>
          <w:sz w:val="24"/>
          <w:szCs w:val="24"/>
        </w:rPr>
        <w:t xml:space="preserve"> года, уплачивают годовой членский взнос не позднее одного месяца со дня вступления в силу решения о приеме </w:t>
      </w:r>
      <w:r w:rsidR="00DB6021" w:rsidRPr="004A4554">
        <w:rPr>
          <w:rFonts w:ascii="Arial" w:hAnsi="Arial" w:cs="Arial"/>
          <w:bCs/>
          <w:iCs/>
          <w:sz w:val="24"/>
          <w:szCs w:val="24"/>
        </w:rPr>
        <w:t>в Ассоциации</w:t>
      </w:r>
      <w:r w:rsidRPr="004A4554">
        <w:rPr>
          <w:rFonts w:ascii="Arial" w:hAnsi="Arial" w:cs="Arial"/>
          <w:bCs/>
          <w:iCs/>
          <w:sz w:val="24"/>
          <w:szCs w:val="24"/>
        </w:rPr>
        <w:t xml:space="preserve"> МСОПАУ. </w:t>
      </w:r>
    </w:p>
    <w:p w14:paraId="2EA076EC" w14:textId="7A13E636" w:rsidR="009E3B49" w:rsidRPr="004A4554" w:rsidRDefault="009E3B49" w:rsidP="009E3B49">
      <w:pPr>
        <w:ind w:firstLine="708"/>
        <w:jc w:val="both"/>
        <w:rPr>
          <w:rFonts w:ascii="Arial" w:hAnsi="Arial" w:cs="Arial"/>
          <w:bCs/>
          <w:iCs/>
          <w:sz w:val="24"/>
          <w:szCs w:val="24"/>
        </w:rPr>
      </w:pPr>
      <w:r w:rsidRPr="004A4554">
        <w:rPr>
          <w:rFonts w:ascii="Arial" w:hAnsi="Arial" w:cs="Arial"/>
          <w:bCs/>
          <w:iCs/>
          <w:sz w:val="24"/>
          <w:szCs w:val="24"/>
        </w:rPr>
        <w:t xml:space="preserve">Помимо годового членского взноса </w:t>
      </w:r>
      <w:r w:rsidR="008C5561" w:rsidRPr="004A4554">
        <w:rPr>
          <w:rFonts w:ascii="Arial" w:hAnsi="Arial" w:cs="Arial"/>
          <w:bCs/>
          <w:iCs/>
          <w:sz w:val="24"/>
          <w:szCs w:val="24"/>
        </w:rPr>
        <w:t xml:space="preserve"> Ассоциации</w:t>
      </w:r>
      <w:r w:rsidRPr="004A4554">
        <w:rPr>
          <w:rFonts w:ascii="Arial" w:hAnsi="Arial" w:cs="Arial"/>
          <w:bCs/>
          <w:iCs/>
          <w:sz w:val="24"/>
          <w:szCs w:val="24"/>
        </w:rPr>
        <w:t xml:space="preserve"> МСОПАУ утвердить членские взносы в 20</w:t>
      </w:r>
      <w:r w:rsidR="001449FC" w:rsidRPr="004A4554">
        <w:rPr>
          <w:rFonts w:ascii="Arial" w:hAnsi="Arial" w:cs="Arial"/>
          <w:bCs/>
          <w:iCs/>
          <w:sz w:val="24"/>
          <w:szCs w:val="24"/>
        </w:rPr>
        <w:t>2</w:t>
      </w:r>
      <w:r w:rsidR="00DB6021" w:rsidRPr="004A4554">
        <w:rPr>
          <w:rFonts w:ascii="Arial" w:hAnsi="Arial" w:cs="Arial"/>
          <w:bCs/>
          <w:iCs/>
          <w:sz w:val="24"/>
          <w:szCs w:val="24"/>
        </w:rPr>
        <w:t>3</w:t>
      </w:r>
      <w:r w:rsidRPr="004A4554">
        <w:rPr>
          <w:rFonts w:ascii="Arial" w:hAnsi="Arial" w:cs="Arial"/>
          <w:bCs/>
          <w:iCs/>
          <w:sz w:val="24"/>
          <w:szCs w:val="24"/>
        </w:rPr>
        <w:t xml:space="preserve"> году в размере 10 000 рублей при каждом утверждении члена </w:t>
      </w:r>
      <w:r w:rsidR="008C5561" w:rsidRPr="004A4554">
        <w:rPr>
          <w:rFonts w:ascii="Arial" w:hAnsi="Arial" w:cs="Arial"/>
          <w:bCs/>
          <w:iCs/>
          <w:sz w:val="24"/>
          <w:szCs w:val="24"/>
        </w:rPr>
        <w:t>Ассоциации</w:t>
      </w:r>
      <w:r w:rsidRPr="004A4554">
        <w:rPr>
          <w:rFonts w:ascii="Arial" w:hAnsi="Arial" w:cs="Arial"/>
          <w:bCs/>
          <w:iCs/>
          <w:sz w:val="24"/>
          <w:szCs w:val="24"/>
        </w:rPr>
        <w:t xml:space="preserve"> МСОПАУ в качестве арбитражного управляющего в процедуре, применяемой в деле о банкротстве за исключением процедур конкурсного произ</w:t>
      </w:r>
      <w:r w:rsidR="004E505C" w:rsidRPr="004A4554">
        <w:rPr>
          <w:rFonts w:ascii="Arial" w:hAnsi="Arial" w:cs="Arial"/>
          <w:bCs/>
          <w:iCs/>
          <w:sz w:val="24"/>
          <w:szCs w:val="24"/>
        </w:rPr>
        <w:t>водства отсутствующих должников</w:t>
      </w:r>
      <w:r w:rsidRPr="004A4554">
        <w:rPr>
          <w:rFonts w:ascii="Arial" w:hAnsi="Arial" w:cs="Arial"/>
          <w:bCs/>
          <w:iCs/>
          <w:sz w:val="24"/>
          <w:szCs w:val="24"/>
        </w:rPr>
        <w:t xml:space="preserve">. </w:t>
      </w:r>
    </w:p>
    <w:p w14:paraId="5CFF01B7" w14:textId="77777777" w:rsidR="009E3B49" w:rsidRPr="004A4554" w:rsidRDefault="009E3B49" w:rsidP="009E3B49">
      <w:pPr>
        <w:ind w:firstLine="708"/>
        <w:jc w:val="both"/>
        <w:rPr>
          <w:rFonts w:ascii="Arial" w:hAnsi="Arial" w:cs="Arial"/>
          <w:bCs/>
          <w:iCs/>
          <w:sz w:val="24"/>
          <w:szCs w:val="24"/>
        </w:rPr>
      </w:pPr>
      <w:r w:rsidRPr="004A4554">
        <w:rPr>
          <w:rFonts w:ascii="Arial" w:hAnsi="Arial" w:cs="Arial"/>
          <w:bCs/>
          <w:iCs/>
          <w:sz w:val="24"/>
          <w:szCs w:val="24"/>
        </w:rPr>
        <w:t xml:space="preserve">Порядок уплаты данных членских взносов - не позднее одного месяца со дня утверждения члена </w:t>
      </w:r>
      <w:r w:rsidR="008C5561" w:rsidRPr="004A4554">
        <w:rPr>
          <w:rFonts w:ascii="Arial" w:hAnsi="Arial" w:cs="Arial"/>
          <w:bCs/>
          <w:iCs/>
          <w:sz w:val="24"/>
          <w:szCs w:val="24"/>
        </w:rPr>
        <w:t>Ассоциации</w:t>
      </w:r>
      <w:r w:rsidRPr="004A4554">
        <w:rPr>
          <w:rFonts w:ascii="Arial" w:hAnsi="Arial" w:cs="Arial"/>
          <w:bCs/>
          <w:iCs/>
          <w:sz w:val="24"/>
          <w:szCs w:val="24"/>
        </w:rPr>
        <w:t xml:space="preserve"> МСОПАУ арбитражным управляющим в процедуре, применяемой в деле о банкротстве.</w:t>
      </w:r>
    </w:p>
    <w:p w14:paraId="3DF1BC59" w14:textId="77777777" w:rsidR="008C5561" w:rsidRPr="004A4554" w:rsidRDefault="008C5561" w:rsidP="008C5561">
      <w:pPr>
        <w:ind w:firstLine="708"/>
        <w:jc w:val="both"/>
        <w:rPr>
          <w:rFonts w:ascii="Arial" w:hAnsi="Arial" w:cs="Arial"/>
          <w:bCs/>
          <w:iCs/>
          <w:sz w:val="24"/>
          <w:szCs w:val="24"/>
        </w:rPr>
      </w:pPr>
      <w:r w:rsidRPr="004A4554">
        <w:rPr>
          <w:rFonts w:ascii="Arial" w:hAnsi="Arial" w:cs="Arial"/>
          <w:bCs/>
          <w:iCs/>
          <w:sz w:val="24"/>
          <w:szCs w:val="24"/>
        </w:rPr>
        <w:t>Утвердить членский взнос при утверждении  в качестве финансового управляющего в   делах о банкротстве гражданина и индивидуального предпринимателя в размере 2 500 рублей при каждом утверждении</w:t>
      </w:r>
    </w:p>
    <w:p w14:paraId="7DD36743" w14:textId="77777777" w:rsidR="008C5561" w:rsidRPr="004A4554" w:rsidRDefault="008C5561" w:rsidP="009E3B49">
      <w:pPr>
        <w:ind w:firstLine="708"/>
        <w:jc w:val="both"/>
        <w:rPr>
          <w:rFonts w:ascii="Arial" w:hAnsi="Arial" w:cs="Arial"/>
          <w:bCs/>
          <w:iCs/>
          <w:sz w:val="24"/>
          <w:szCs w:val="24"/>
        </w:rPr>
      </w:pPr>
      <w:r w:rsidRPr="004A4554">
        <w:rPr>
          <w:rFonts w:ascii="Arial" w:hAnsi="Arial" w:cs="Arial"/>
          <w:bCs/>
          <w:iCs/>
          <w:sz w:val="24"/>
          <w:szCs w:val="24"/>
        </w:rPr>
        <w:t xml:space="preserve">Порядок уплаты данного членского взноса - не позднее </w:t>
      </w:r>
      <w:r w:rsidR="00D528D7" w:rsidRPr="004A4554">
        <w:rPr>
          <w:rFonts w:ascii="Arial" w:hAnsi="Arial" w:cs="Arial"/>
          <w:bCs/>
          <w:iCs/>
          <w:sz w:val="24"/>
          <w:szCs w:val="24"/>
        </w:rPr>
        <w:t>тр</w:t>
      </w:r>
      <w:r w:rsidRPr="004A4554">
        <w:rPr>
          <w:rFonts w:ascii="Arial" w:hAnsi="Arial" w:cs="Arial"/>
          <w:bCs/>
          <w:iCs/>
          <w:sz w:val="24"/>
          <w:szCs w:val="24"/>
        </w:rPr>
        <w:t>ех месяцев со дня утверждения члена Ассоциации МСОПАУ</w:t>
      </w:r>
      <w:r w:rsidRPr="004A4554">
        <w:rPr>
          <w:rFonts w:ascii="Arial" w:hAnsi="Arial" w:cs="Arial"/>
          <w:bCs/>
          <w:iCs/>
          <w:szCs w:val="24"/>
        </w:rPr>
        <w:t xml:space="preserve"> </w:t>
      </w:r>
      <w:r w:rsidRPr="004A4554">
        <w:rPr>
          <w:rFonts w:ascii="Arial" w:hAnsi="Arial" w:cs="Arial"/>
          <w:bCs/>
          <w:iCs/>
          <w:sz w:val="24"/>
          <w:szCs w:val="24"/>
        </w:rPr>
        <w:t>качестве финансового управляющего в   деле о банкротстве гражданина и индивидуального предпринимателя.</w:t>
      </w:r>
    </w:p>
    <w:p w14:paraId="322D79BD" w14:textId="73A365E5" w:rsidR="009E3B49" w:rsidRPr="004A4554" w:rsidRDefault="009E3B49" w:rsidP="009E3B49">
      <w:pPr>
        <w:ind w:firstLine="708"/>
        <w:jc w:val="both"/>
        <w:rPr>
          <w:rFonts w:ascii="Arial" w:hAnsi="Arial" w:cs="Arial"/>
          <w:bCs/>
          <w:iCs/>
          <w:sz w:val="24"/>
          <w:szCs w:val="24"/>
        </w:rPr>
      </w:pPr>
      <w:r w:rsidRPr="004A4554">
        <w:rPr>
          <w:rFonts w:ascii="Arial" w:hAnsi="Arial" w:cs="Arial"/>
          <w:bCs/>
          <w:iCs/>
          <w:sz w:val="24"/>
          <w:szCs w:val="24"/>
        </w:rPr>
        <w:t xml:space="preserve">Утвердить </w:t>
      </w:r>
      <w:r w:rsidR="008C5561" w:rsidRPr="004A4554">
        <w:rPr>
          <w:rFonts w:ascii="Arial" w:hAnsi="Arial" w:cs="Arial"/>
          <w:bCs/>
          <w:iCs/>
          <w:sz w:val="24"/>
          <w:szCs w:val="24"/>
        </w:rPr>
        <w:t>вступительный членский взнос в Ассоциации</w:t>
      </w:r>
      <w:r w:rsidRPr="004A4554">
        <w:rPr>
          <w:rFonts w:ascii="Arial" w:hAnsi="Arial" w:cs="Arial"/>
          <w:bCs/>
          <w:iCs/>
          <w:sz w:val="24"/>
          <w:szCs w:val="24"/>
        </w:rPr>
        <w:t xml:space="preserve"> МСОПАУ на 20</w:t>
      </w:r>
      <w:r w:rsidR="001449FC" w:rsidRPr="004A4554">
        <w:rPr>
          <w:rFonts w:ascii="Arial" w:hAnsi="Arial" w:cs="Arial"/>
          <w:bCs/>
          <w:iCs/>
          <w:sz w:val="24"/>
          <w:szCs w:val="24"/>
        </w:rPr>
        <w:t>2</w:t>
      </w:r>
      <w:r w:rsidR="00DB6021" w:rsidRPr="004A4554">
        <w:rPr>
          <w:rFonts w:ascii="Arial" w:hAnsi="Arial" w:cs="Arial"/>
          <w:bCs/>
          <w:iCs/>
          <w:sz w:val="24"/>
          <w:szCs w:val="24"/>
        </w:rPr>
        <w:t>3</w:t>
      </w:r>
      <w:r w:rsidRPr="004A4554">
        <w:rPr>
          <w:rFonts w:ascii="Arial" w:hAnsi="Arial" w:cs="Arial"/>
          <w:bCs/>
          <w:iCs/>
          <w:sz w:val="24"/>
          <w:szCs w:val="24"/>
        </w:rPr>
        <w:t xml:space="preserve"> год в </w:t>
      </w:r>
      <w:r w:rsidR="00DB6021" w:rsidRPr="004A4554">
        <w:rPr>
          <w:rFonts w:ascii="Arial" w:hAnsi="Arial" w:cs="Arial"/>
          <w:bCs/>
          <w:iCs/>
          <w:sz w:val="24"/>
          <w:szCs w:val="24"/>
        </w:rPr>
        <w:t>размере 50</w:t>
      </w:r>
      <w:r w:rsidRPr="004A4554">
        <w:rPr>
          <w:rFonts w:ascii="Arial" w:hAnsi="Arial" w:cs="Arial"/>
          <w:bCs/>
          <w:iCs/>
          <w:sz w:val="24"/>
          <w:szCs w:val="24"/>
        </w:rPr>
        <w:t xml:space="preserve"> </w:t>
      </w:r>
      <w:r w:rsidR="00DB6021" w:rsidRPr="004A4554">
        <w:rPr>
          <w:rFonts w:ascii="Arial" w:hAnsi="Arial" w:cs="Arial"/>
          <w:bCs/>
          <w:iCs/>
          <w:sz w:val="24"/>
          <w:szCs w:val="24"/>
        </w:rPr>
        <w:t>000 рублей</w:t>
      </w:r>
      <w:r w:rsidRPr="004A4554">
        <w:rPr>
          <w:rFonts w:ascii="Arial" w:hAnsi="Arial" w:cs="Arial"/>
          <w:bCs/>
          <w:iCs/>
          <w:sz w:val="24"/>
          <w:szCs w:val="24"/>
        </w:rPr>
        <w:t>.</w:t>
      </w:r>
    </w:p>
    <w:p w14:paraId="15A42001" w14:textId="0201F859" w:rsidR="009E3B49" w:rsidRPr="004A4554" w:rsidRDefault="009E3B49" w:rsidP="009E3B49">
      <w:pPr>
        <w:ind w:firstLine="720"/>
        <w:jc w:val="both"/>
        <w:rPr>
          <w:rFonts w:ascii="Arial" w:hAnsi="Arial" w:cs="Arial"/>
          <w:bCs/>
          <w:iCs/>
          <w:sz w:val="24"/>
          <w:szCs w:val="24"/>
        </w:rPr>
      </w:pPr>
      <w:r w:rsidRPr="004A4554">
        <w:rPr>
          <w:rFonts w:ascii="Arial" w:hAnsi="Arial" w:cs="Arial"/>
          <w:bCs/>
          <w:iCs/>
          <w:sz w:val="24"/>
          <w:szCs w:val="24"/>
        </w:rPr>
        <w:t xml:space="preserve">Утвердить взнос в Компенсационный фонд </w:t>
      </w:r>
      <w:r w:rsidR="008C5561" w:rsidRPr="004A4554">
        <w:rPr>
          <w:rFonts w:ascii="Arial" w:hAnsi="Arial" w:cs="Arial"/>
          <w:bCs/>
          <w:iCs/>
          <w:sz w:val="24"/>
          <w:szCs w:val="24"/>
        </w:rPr>
        <w:t>Ассоциации</w:t>
      </w:r>
      <w:r w:rsidRPr="004A4554">
        <w:rPr>
          <w:rFonts w:ascii="Arial" w:hAnsi="Arial" w:cs="Arial"/>
          <w:bCs/>
          <w:iCs/>
          <w:sz w:val="24"/>
          <w:szCs w:val="24"/>
        </w:rPr>
        <w:t xml:space="preserve"> МСОПАУ на 20</w:t>
      </w:r>
      <w:r w:rsidR="001449FC" w:rsidRPr="004A4554">
        <w:rPr>
          <w:rFonts w:ascii="Arial" w:hAnsi="Arial" w:cs="Arial"/>
          <w:bCs/>
          <w:iCs/>
          <w:sz w:val="24"/>
          <w:szCs w:val="24"/>
        </w:rPr>
        <w:t>2</w:t>
      </w:r>
      <w:r w:rsidR="00DB6021" w:rsidRPr="004A4554">
        <w:rPr>
          <w:rFonts w:ascii="Arial" w:hAnsi="Arial" w:cs="Arial"/>
          <w:bCs/>
          <w:iCs/>
          <w:sz w:val="24"/>
          <w:szCs w:val="24"/>
        </w:rPr>
        <w:t>3</w:t>
      </w:r>
      <w:r w:rsidRPr="004A4554">
        <w:rPr>
          <w:rFonts w:ascii="Arial" w:hAnsi="Arial" w:cs="Arial"/>
          <w:bCs/>
          <w:iCs/>
          <w:sz w:val="24"/>
          <w:szCs w:val="24"/>
        </w:rPr>
        <w:t xml:space="preserve"> год в </w:t>
      </w:r>
      <w:r w:rsidR="00DB6021" w:rsidRPr="004A4554">
        <w:rPr>
          <w:rFonts w:ascii="Arial" w:hAnsi="Arial" w:cs="Arial"/>
          <w:bCs/>
          <w:iCs/>
          <w:sz w:val="24"/>
          <w:szCs w:val="24"/>
        </w:rPr>
        <w:t>размере 200</w:t>
      </w:r>
      <w:r w:rsidRPr="004A4554">
        <w:rPr>
          <w:rFonts w:ascii="Arial" w:hAnsi="Arial" w:cs="Arial"/>
          <w:bCs/>
          <w:iCs/>
          <w:sz w:val="24"/>
          <w:szCs w:val="24"/>
        </w:rPr>
        <w:t xml:space="preserve"> 000 рублей.</w:t>
      </w:r>
    </w:p>
    <w:p w14:paraId="403D54D1" w14:textId="19D9BF81" w:rsidR="009E3B49" w:rsidRPr="004A4554" w:rsidRDefault="009E3B49" w:rsidP="009E3B49">
      <w:pPr>
        <w:pStyle w:val="a8"/>
        <w:rPr>
          <w:rFonts w:ascii="Arial" w:hAnsi="Arial" w:cs="Arial"/>
          <w:bCs/>
          <w:iCs/>
          <w:sz w:val="24"/>
          <w:szCs w:val="24"/>
        </w:rPr>
      </w:pPr>
      <w:r w:rsidRPr="004A4554">
        <w:rPr>
          <w:rFonts w:ascii="Arial" w:hAnsi="Arial" w:cs="Arial"/>
          <w:iCs/>
          <w:sz w:val="24"/>
          <w:szCs w:val="24"/>
        </w:rPr>
        <w:t>Решение:</w:t>
      </w:r>
      <w:r w:rsidRPr="009E3B49">
        <w:rPr>
          <w:rFonts w:ascii="Arial" w:hAnsi="Arial" w:cs="Arial"/>
          <w:sz w:val="24"/>
          <w:szCs w:val="24"/>
        </w:rPr>
        <w:t xml:space="preserve">  </w:t>
      </w:r>
      <w:r w:rsidRPr="004A4554">
        <w:rPr>
          <w:rFonts w:ascii="Arial" w:hAnsi="Arial" w:cs="Arial"/>
          <w:bCs/>
          <w:iCs/>
          <w:sz w:val="24"/>
          <w:szCs w:val="24"/>
        </w:rPr>
        <w:t xml:space="preserve">Назначить в качестве аудиторской организации для проверки ведения бухгалтерского учета и финансовой (бухгалтерской) отчетности </w:t>
      </w:r>
      <w:r w:rsidR="008C5561" w:rsidRPr="004A4554">
        <w:rPr>
          <w:rFonts w:ascii="Arial" w:hAnsi="Arial" w:cs="Arial"/>
          <w:bCs/>
          <w:iCs/>
          <w:sz w:val="24"/>
          <w:szCs w:val="24"/>
        </w:rPr>
        <w:t xml:space="preserve">Ассоциации </w:t>
      </w:r>
      <w:r w:rsidRPr="004A4554">
        <w:rPr>
          <w:rFonts w:ascii="Arial" w:hAnsi="Arial" w:cs="Arial"/>
          <w:bCs/>
          <w:iCs/>
          <w:sz w:val="24"/>
          <w:szCs w:val="24"/>
        </w:rPr>
        <w:t xml:space="preserve"> МСОПАУ за 20</w:t>
      </w:r>
      <w:r w:rsidR="00E308C3" w:rsidRPr="004A4554">
        <w:rPr>
          <w:rFonts w:ascii="Arial" w:hAnsi="Arial" w:cs="Arial"/>
          <w:bCs/>
          <w:iCs/>
          <w:sz w:val="24"/>
          <w:szCs w:val="24"/>
        </w:rPr>
        <w:t>2</w:t>
      </w:r>
      <w:r w:rsidR="00DB6021" w:rsidRPr="004A4554">
        <w:rPr>
          <w:rFonts w:ascii="Arial" w:hAnsi="Arial" w:cs="Arial"/>
          <w:bCs/>
          <w:iCs/>
          <w:sz w:val="24"/>
          <w:szCs w:val="24"/>
        </w:rPr>
        <w:t>2</w:t>
      </w:r>
      <w:r w:rsidRPr="004A4554">
        <w:rPr>
          <w:rFonts w:ascii="Arial" w:hAnsi="Arial" w:cs="Arial"/>
          <w:bCs/>
          <w:iCs/>
          <w:sz w:val="24"/>
          <w:szCs w:val="24"/>
        </w:rPr>
        <w:t xml:space="preserve"> год </w:t>
      </w:r>
      <w:r w:rsidR="00BD6E4A" w:rsidRPr="004A4554">
        <w:rPr>
          <w:rFonts w:ascii="Arial" w:hAnsi="Arial" w:cs="Arial"/>
          <w:bCs/>
          <w:iCs/>
          <w:sz w:val="24"/>
          <w:szCs w:val="24"/>
        </w:rPr>
        <w:t>ООО «Имидж-Контакт Аудит</w:t>
      </w:r>
      <w:r w:rsidRPr="004A4554">
        <w:rPr>
          <w:rFonts w:ascii="Arial" w:hAnsi="Arial" w:cs="Arial"/>
          <w:bCs/>
          <w:iCs/>
          <w:sz w:val="24"/>
          <w:szCs w:val="24"/>
        </w:rPr>
        <w:t>» (г. Москва).</w:t>
      </w:r>
    </w:p>
    <w:p w14:paraId="44C5E1F8" w14:textId="6BF83401" w:rsidR="000320F2" w:rsidRPr="004A4554" w:rsidRDefault="009E3B49" w:rsidP="0089120E">
      <w:pPr>
        <w:pStyle w:val="a8"/>
        <w:rPr>
          <w:rFonts w:ascii="Arial" w:hAnsi="Arial" w:cs="Arial"/>
          <w:bCs/>
          <w:iCs/>
          <w:sz w:val="24"/>
          <w:szCs w:val="24"/>
        </w:rPr>
      </w:pPr>
      <w:r w:rsidRPr="004A4554">
        <w:rPr>
          <w:rFonts w:ascii="Arial" w:hAnsi="Arial" w:cs="Arial"/>
          <w:iCs/>
          <w:sz w:val="24"/>
          <w:szCs w:val="24"/>
        </w:rPr>
        <w:t>Решение:</w:t>
      </w:r>
      <w:r w:rsidRPr="009E3B49">
        <w:rPr>
          <w:rFonts w:ascii="Arial" w:hAnsi="Arial" w:cs="Arial"/>
          <w:sz w:val="24"/>
          <w:szCs w:val="24"/>
        </w:rPr>
        <w:t xml:space="preserve">  </w:t>
      </w:r>
      <w:r w:rsidRPr="004A4554">
        <w:rPr>
          <w:rFonts w:ascii="Arial" w:hAnsi="Arial" w:cs="Arial"/>
          <w:bCs/>
          <w:iCs/>
          <w:sz w:val="24"/>
          <w:szCs w:val="24"/>
        </w:rPr>
        <w:t xml:space="preserve">Провести Общее собрание членов </w:t>
      </w:r>
      <w:r w:rsidR="0089120E" w:rsidRPr="004A4554">
        <w:rPr>
          <w:rFonts w:ascii="Arial" w:hAnsi="Arial" w:cs="Arial"/>
          <w:bCs/>
          <w:iCs/>
          <w:sz w:val="24"/>
          <w:szCs w:val="24"/>
        </w:rPr>
        <w:t xml:space="preserve"> Ассоциации</w:t>
      </w:r>
      <w:r w:rsidRPr="004A4554">
        <w:rPr>
          <w:rFonts w:ascii="Arial" w:hAnsi="Arial" w:cs="Arial"/>
          <w:bCs/>
          <w:iCs/>
          <w:sz w:val="24"/>
          <w:szCs w:val="24"/>
        </w:rPr>
        <w:t xml:space="preserve"> МСОПАУ </w:t>
      </w:r>
      <w:r w:rsidR="0089120E" w:rsidRPr="004A4554">
        <w:rPr>
          <w:rFonts w:ascii="Arial" w:hAnsi="Arial" w:cs="Arial"/>
          <w:bCs/>
          <w:iCs/>
          <w:sz w:val="24"/>
          <w:szCs w:val="24"/>
        </w:rPr>
        <w:t>в период с 01</w:t>
      </w:r>
      <w:r w:rsidR="00994833" w:rsidRPr="004A4554">
        <w:rPr>
          <w:rFonts w:ascii="Arial" w:hAnsi="Arial" w:cs="Arial"/>
          <w:bCs/>
          <w:iCs/>
          <w:sz w:val="24"/>
          <w:szCs w:val="24"/>
        </w:rPr>
        <w:t>марта</w:t>
      </w:r>
      <w:r w:rsidR="0089120E" w:rsidRPr="004A4554">
        <w:rPr>
          <w:rFonts w:ascii="Arial" w:hAnsi="Arial" w:cs="Arial"/>
          <w:bCs/>
          <w:iCs/>
          <w:sz w:val="24"/>
          <w:szCs w:val="24"/>
        </w:rPr>
        <w:t xml:space="preserve"> по </w:t>
      </w:r>
      <w:r w:rsidR="00994833" w:rsidRPr="004A4554">
        <w:rPr>
          <w:rFonts w:ascii="Arial" w:hAnsi="Arial" w:cs="Arial"/>
          <w:bCs/>
          <w:iCs/>
          <w:sz w:val="24"/>
          <w:szCs w:val="24"/>
        </w:rPr>
        <w:t>29 апреля</w:t>
      </w:r>
      <w:r w:rsidR="0089120E" w:rsidRPr="004A4554">
        <w:rPr>
          <w:rFonts w:ascii="Arial" w:hAnsi="Arial" w:cs="Arial"/>
          <w:bCs/>
          <w:iCs/>
          <w:sz w:val="24"/>
          <w:szCs w:val="24"/>
        </w:rPr>
        <w:t xml:space="preserve"> 20</w:t>
      </w:r>
      <w:r w:rsidR="001449FC" w:rsidRPr="004A4554">
        <w:rPr>
          <w:rFonts w:ascii="Arial" w:hAnsi="Arial" w:cs="Arial"/>
          <w:bCs/>
          <w:iCs/>
          <w:sz w:val="24"/>
          <w:szCs w:val="24"/>
        </w:rPr>
        <w:t>2</w:t>
      </w:r>
      <w:r w:rsidR="00DB6021" w:rsidRPr="004A4554">
        <w:rPr>
          <w:rFonts w:ascii="Arial" w:hAnsi="Arial" w:cs="Arial"/>
          <w:bCs/>
          <w:iCs/>
          <w:sz w:val="24"/>
          <w:szCs w:val="24"/>
        </w:rPr>
        <w:t>3</w:t>
      </w:r>
      <w:r w:rsidR="0089120E" w:rsidRPr="004A4554">
        <w:rPr>
          <w:rFonts w:ascii="Arial" w:hAnsi="Arial" w:cs="Arial"/>
          <w:bCs/>
          <w:iCs/>
          <w:sz w:val="24"/>
          <w:szCs w:val="24"/>
        </w:rPr>
        <w:t xml:space="preserve"> года .</w:t>
      </w:r>
    </w:p>
    <w:p w14:paraId="0276AC5D" w14:textId="316B6545" w:rsidR="004559B5" w:rsidRPr="004A4554" w:rsidRDefault="00EE0473" w:rsidP="004559B5">
      <w:pPr>
        <w:pStyle w:val="a8"/>
        <w:rPr>
          <w:rFonts w:ascii="Arial" w:hAnsi="Arial" w:cs="Arial"/>
          <w:bCs/>
          <w:iCs/>
          <w:sz w:val="24"/>
          <w:szCs w:val="24"/>
        </w:rPr>
      </w:pPr>
      <w:r>
        <w:rPr>
          <w:rFonts w:ascii="Arial" w:hAnsi="Arial" w:cs="Arial"/>
          <w:sz w:val="24"/>
          <w:szCs w:val="24"/>
        </w:rPr>
        <w:t xml:space="preserve">Решение: </w:t>
      </w:r>
      <w:r w:rsidRPr="004A4554">
        <w:rPr>
          <w:rFonts w:ascii="Arial" w:hAnsi="Arial" w:cs="Arial"/>
          <w:bCs/>
          <w:iCs/>
          <w:sz w:val="24"/>
          <w:szCs w:val="24"/>
        </w:rPr>
        <w:t xml:space="preserve">Предложить Общему собранию членов Ассоциации МСОПАУ рассмотреть вопрос об </w:t>
      </w:r>
      <w:r w:rsidR="00F319B0" w:rsidRPr="004A4554">
        <w:rPr>
          <w:rFonts w:ascii="Arial" w:hAnsi="Arial" w:cs="Arial"/>
          <w:bCs/>
          <w:iCs/>
          <w:sz w:val="24"/>
          <w:szCs w:val="24"/>
        </w:rPr>
        <w:t>уплате членами</w:t>
      </w:r>
      <w:r w:rsidRPr="004A4554">
        <w:rPr>
          <w:rFonts w:ascii="Arial" w:hAnsi="Arial" w:cs="Arial"/>
          <w:bCs/>
          <w:iCs/>
          <w:sz w:val="24"/>
          <w:szCs w:val="24"/>
        </w:rPr>
        <w:t xml:space="preserve"> Ассоциации </w:t>
      </w:r>
      <w:r w:rsidR="00F319B0" w:rsidRPr="004A4554">
        <w:rPr>
          <w:rFonts w:ascii="Arial" w:hAnsi="Arial" w:cs="Arial"/>
          <w:bCs/>
          <w:iCs/>
          <w:sz w:val="24"/>
          <w:szCs w:val="24"/>
        </w:rPr>
        <w:t>МСОПАУ целевого</w:t>
      </w:r>
      <w:r w:rsidRPr="004A4554">
        <w:rPr>
          <w:rFonts w:ascii="Arial" w:hAnsi="Arial" w:cs="Arial"/>
          <w:bCs/>
          <w:iCs/>
          <w:sz w:val="24"/>
          <w:szCs w:val="24"/>
        </w:rPr>
        <w:t xml:space="preserve"> взноса в размере 25 тысяч рублей.</w:t>
      </w:r>
    </w:p>
    <w:p w14:paraId="1DBF2329" w14:textId="77777777" w:rsidR="004559B5" w:rsidRDefault="004559B5" w:rsidP="004559B5">
      <w:pPr>
        <w:pStyle w:val="a8"/>
        <w:rPr>
          <w:rFonts w:ascii="Arial" w:hAnsi="Arial" w:cs="Arial"/>
          <w:b/>
          <w:i/>
          <w:sz w:val="24"/>
          <w:szCs w:val="24"/>
        </w:rPr>
      </w:pPr>
    </w:p>
    <w:sectPr w:rsidR="004559B5" w:rsidSect="00C93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02F5"/>
    <w:multiLevelType w:val="hybridMultilevel"/>
    <w:tmpl w:val="041C1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1320B3"/>
    <w:multiLevelType w:val="hybridMultilevel"/>
    <w:tmpl w:val="C3DA1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FB7800"/>
    <w:multiLevelType w:val="hybridMultilevel"/>
    <w:tmpl w:val="E974A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B2"/>
    <w:rsid w:val="00003600"/>
    <w:rsid w:val="00030567"/>
    <w:rsid w:val="000320F2"/>
    <w:rsid w:val="00060AB8"/>
    <w:rsid w:val="000C754B"/>
    <w:rsid w:val="000F0201"/>
    <w:rsid w:val="001449FC"/>
    <w:rsid w:val="00175D90"/>
    <w:rsid w:val="00197C36"/>
    <w:rsid w:val="001A1A63"/>
    <w:rsid w:val="001A3840"/>
    <w:rsid w:val="001C01C9"/>
    <w:rsid w:val="001C58DF"/>
    <w:rsid w:val="001D22C2"/>
    <w:rsid w:val="001D5F01"/>
    <w:rsid w:val="001F4458"/>
    <w:rsid w:val="002023A6"/>
    <w:rsid w:val="00220BCB"/>
    <w:rsid w:val="00254FA0"/>
    <w:rsid w:val="00260807"/>
    <w:rsid w:val="0026308D"/>
    <w:rsid w:val="00296D1E"/>
    <w:rsid w:val="002B61FA"/>
    <w:rsid w:val="002D3633"/>
    <w:rsid w:val="00312F0A"/>
    <w:rsid w:val="00405CD8"/>
    <w:rsid w:val="00413100"/>
    <w:rsid w:val="004256E1"/>
    <w:rsid w:val="00432563"/>
    <w:rsid w:val="004559B5"/>
    <w:rsid w:val="00490912"/>
    <w:rsid w:val="004A4554"/>
    <w:rsid w:val="004D44AD"/>
    <w:rsid w:val="004E505C"/>
    <w:rsid w:val="00511A89"/>
    <w:rsid w:val="00526CD5"/>
    <w:rsid w:val="00536D04"/>
    <w:rsid w:val="005712CC"/>
    <w:rsid w:val="005760C3"/>
    <w:rsid w:val="00595498"/>
    <w:rsid w:val="005A3909"/>
    <w:rsid w:val="005B4B10"/>
    <w:rsid w:val="005D2337"/>
    <w:rsid w:val="005E7A17"/>
    <w:rsid w:val="005F04F6"/>
    <w:rsid w:val="00603716"/>
    <w:rsid w:val="00641433"/>
    <w:rsid w:val="00646336"/>
    <w:rsid w:val="006F4945"/>
    <w:rsid w:val="00780982"/>
    <w:rsid w:val="00790195"/>
    <w:rsid w:val="007C6DE7"/>
    <w:rsid w:val="007D3F3D"/>
    <w:rsid w:val="008704B1"/>
    <w:rsid w:val="0089120E"/>
    <w:rsid w:val="008A4481"/>
    <w:rsid w:val="008C5561"/>
    <w:rsid w:val="008D2499"/>
    <w:rsid w:val="008F47B4"/>
    <w:rsid w:val="009470C6"/>
    <w:rsid w:val="00994833"/>
    <w:rsid w:val="009A5588"/>
    <w:rsid w:val="009A7089"/>
    <w:rsid w:val="009B3D35"/>
    <w:rsid w:val="009E0B91"/>
    <w:rsid w:val="009E3B49"/>
    <w:rsid w:val="009F2C9D"/>
    <w:rsid w:val="00A574B3"/>
    <w:rsid w:val="00A616B5"/>
    <w:rsid w:val="00A946ED"/>
    <w:rsid w:val="00B23068"/>
    <w:rsid w:val="00B550BD"/>
    <w:rsid w:val="00B875E6"/>
    <w:rsid w:val="00BC34AD"/>
    <w:rsid w:val="00BC4995"/>
    <w:rsid w:val="00BD6E4A"/>
    <w:rsid w:val="00BE2833"/>
    <w:rsid w:val="00BE56B2"/>
    <w:rsid w:val="00C62EF3"/>
    <w:rsid w:val="00C65964"/>
    <w:rsid w:val="00C938A9"/>
    <w:rsid w:val="00CC4049"/>
    <w:rsid w:val="00D02E8A"/>
    <w:rsid w:val="00D3159F"/>
    <w:rsid w:val="00D528D7"/>
    <w:rsid w:val="00DB03FD"/>
    <w:rsid w:val="00DB6021"/>
    <w:rsid w:val="00E308C3"/>
    <w:rsid w:val="00E4331A"/>
    <w:rsid w:val="00E83646"/>
    <w:rsid w:val="00E94FE1"/>
    <w:rsid w:val="00EA237F"/>
    <w:rsid w:val="00EA56AB"/>
    <w:rsid w:val="00EA69CD"/>
    <w:rsid w:val="00ED74B4"/>
    <w:rsid w:val="00EE0473"/>
    <w:rsid w:val="00EE6031"/>
    <w:rsid w:val="00EF7A6D"/>
    <w:rsid w:val="00F319B0"/>
    <w:rsid w:val="00F40D3F"/>
    <w:rsid w:val="00F9101A"/>
    <w:rsid w:val="00FA2CBD"/>
    <w:rsid w:val="00FC7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F2C0"/>
  <w15:docId w15:val="{5580A4CC-274F-4953-9A60-220C717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938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6B2"/>
    <w:pPr>
      <w:ind w:left="720"/>
      <w:contextualSpacing/>
    </w:pPr>
  </w:style>
  <w:style w:type="paragraph" w:styleId="a4">
    <w:name w:val="Title"/>
    <w:basedOn w:val="a"/>
    <w:link w:val="a5"/>
    <w:qFormat/>
    <w:rsid w:val="00254FA0"/>
    <w:pPr>
      <w:spacing w:after="0" w:line="240" w:lineRule="auto"/>
      <w:jc w:val="center"/>
    </w:pPr>
    <w:rPr>
      <w:rFonts w:ascii="Arial" w:eastAsia="Times New Roman" w:hAnsi="Arial" w:cs="Times New Roman"/>
      <w:b/>
      <w:sz w:val="24"/>
      <w:szCs w:val="20"/>
      <w:lang w:eastAsia="ru-RU"/>
    </w:rPr>
  </w:style>
  <w:style w:type="character" w:customStyle="1" w:styleId="a5">
    <w:name w:val="Заголовок Знак"/>
    <w:basedOn w:val="a0"/>
    <w:link w:val="a4"/>
    <w:rsid w:val="00254FA0"/>
    <w:rPr>
      <w:rFonts w:ascii="Arial" w:eastAsia="Times New Roman" w:hAnsi="Arial" w:cs="Times New Roman"/>
      <w:b/>
      <w:sz w:val="24"/>
      <w:szCs w:val="20"/>
      <w:lang w:eastAsia="ru-RU"/>
    </w:rPr>
  </w:style>
  <w:style w:type="paragraph" w:styleId="a6">
    <w:name w:val="Body Text"/>
    <w:basedOn w:val="a"/>
    <w:link w:val="a7"/>
    <w:rsid w:val="00254FA0"/>
    <w:pPr>
      <w:spacing w:after="0" w:line="240" w:lineRule="auto"/>
      <w:jc w:val="center"/>
    </w:pPr>
    <w:rPr>
      <w:rFonts w:ascii="Arial" w:eastAsia="Times New Roman" w:hAnsi="Arial" w:cs="Times New Roman"/>
      <w:sz w:val="24"/>
      <w:szCs w:val="20"/>
      <w:lang w:eastAsia="ru-RU"/>
    </w:rPr>
  </w:style>
  <w:style w:type="character" w:customStyle="1" w:styleId="a7">
    <w:name w:val="Основной текст Знак"/>
    <w:basedOn w:val="a0"/>
    <w:link w:val="a6"/>
    <w:rsid w:val="00254FA0"/>
    <w:rPr>
      <w:rFonts w:ascii="Arial" w:eastAsia="Times New Roman" w:hAnsi="Arial" w:cs="Times New Roman"/>
      <w:sz w:val="24"/>
      <w:szCs w:val="20"/>
      <w:lang w:eastAsia="ru-RU"/>
    </w:rPr>
  </w:style>
  <w:style w:type="paragraph" w:styleId="3">
    <w:name w:val="Body Text 3"/>
    <w:basedOn w:val="a"/>
    <w:link w:val="30"/>
    <w:rsid w:val="00254FA0"/>
    <w:pPr>
      <w:spacing w:after="0" w:line="240" w:lineRule="auto"/>
      <w:jc w:val="both"/>
    </w:pPr>
    <w:rPr>
      <w:rFonts w:ascii="Arial" w:eastAsia="Times New Roman" w:hAnsi="Arial" w:cs="Times New Roman"/>
      <w:szCs w:val="20"/>
      <w:lang w:eastAsia="ru-RU"/>
    </w:rPr>
  </w:style>
  <w:style w:type="character" w:customStyle="1" w:styleId="30">
    <w:name w:val="Основной текст 3 Знак"/>
    <w:basedOn w:val="a0"/>
    <w:link w:val="3"/>
    <w:rsid w:val="00254FA0"/>
    <w:rPr>
      <w:rFonts w:ascii="Arial" w:eastAsia="Times New Roman" w:hAnsi="Arial" w:cs="Times New Roman"/>
      <w:szCs w:val="20"/>
      <w:lang w:eastAsia="ru-RU"/>
    </w:rPr>
  </w:style>
  <w:style w:type="paragraph" w:styleId="2">
    <w:name w:val="Body Text Indent 2"/>
    <w:basedOn w:val="a"/>
    <w:link w:val="20"/>
    <w:uiPriority w:val="99"/>
    <w:unhideWhenUsed/>
    <w:rsid w:val="00254FA0"/>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254FA0"/>
    <w:rPr>
      <w:rFonts w:ascii="Times New Roman" w:eastAsia="Times New Roman" w:hAnsi="Times New Roman" w:cs="Times New Roman"/>
      <w:sz w:val="20"/>
      <w:szCs w:val="20"/>
      <w:lang w:eastAsia="ru-RU"/>
    </w:rPr>
  </w:style>
  <w:style w:type="paragraph" w:styleId="a8">
    <w:name w:val="Body Text Indent"/>
    <w:basedOn w:val="a"/>
    <w:link w:val="a9"/>
    <w:uiPriority w:val="99"/>
    <w:unhideWhenUsed/>
    <w:rsid w:val="00BC4995"/>
    <w:pPr>
      <w:spacing w:after="120"/>
      <w:ind w:left="283"/>
    </w:pPr>
  </w:style>
  <w:style w:type="character" w:customStyle="1" w:styleId="a9">
    <w:name w:val="Основной текст с отступом Знак"/>
    <w:basedOn w:val="a0"/>
    <w:link w:val="a8"/>
    <w:uiPriority w:val="99"/>
    <w:rsid w:val="00BC4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88073">
      <w:bodyDiv w:val="1"/>
      <w:marLeft w:val="0"/>
      <w:marRight w:val="0"/>
      <w:marTop w:val="0"/>
      <w:marBottom w:val="0"/>
      <w:divBdr>
        <w:top w:val="none" w:sz="0" w:space="0" w:color="auto"/>
        <w:left w:val="none" w:sz="0" w:space="0" w:color="auto"/>
        <w:bottom w:val="none" w:sz="0" w:space="0" w:color="auto"/>
        <w:right w:val="none" w:sz="0" w:space="0" w:color="auto"/>
      </w:divBdr>
    </w:div>
    <w:div w:id="120810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EF08C-0F78-4EEF-A6D9-10F39B34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6</cp:revision>
  <cp:lastPrinted>2020-12-21T08:05:00Z</cp:lastPrinted>
  <dcterms:created xsi:type="dcterms:W3CDTF">2022-12-16T08:03:00Z</dcterms:created>
  <dcterms:modified xsi:type="dcterms:W3CDTF">2022-12-16T09:25:00Z</dcterms:modified>
</cp:coreProperties>
</file>